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AEBD" w14:textId="7C745D06" w:rsidR="0077510F" w:rsidRPr="004F76EB" w:rsidRDefault="0077510F" w:rsidP="0077510F">
      <w:pPr>
        <w:jc w:val="center"/>
        <w:rPr>
          <w:b/>
          <w:spacing w:val="20"/>
          <w:sz w:val="28"/>
          <w:szCs w:val="28"/>
        </w:rPr>
      </w:pPr>
      <w:r w:rsidRPr="004F76EB"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0BDC4665" w14:textId="77777777" w:rsidR="0077510F" w:rsidRPr="004F76EB" w:rsidRDefault="0077510F" w:rsidP="0077510F">
      <w:pPr>
        <w:jc w:val="center"/>
        <w:rPr>
          <w:rFonts w:ascii="Times New Roman CYR" w:hAnsi="Times New Roman CYR"/>
          <w:b/>
          <w:i/>
          <w:snapToGrid w:val="0"/>
          <w:sz w:val="10"/>
          <w:szCs w:val="10"/>
        </w:rPr>
      </w:pPr>
    </w:p>
    <w:p w14:paraId="1C854EB0" w14:textId="77777777" w:rsidR="0077510F" w:rsidRPr="004F76EB" w:rsidRDefault="0077510F" w:rsidP="0077510F">
      <w:pPr>
        <w:jc w:val="center"/>
        <w:rPr>
          <w:b/>
          <w:shadow/>
          <w:snapToGrid w:val="0"/>
          <w:sz w:val="16"/>
          <w:szCs w:val="16"/>
        </w:rPr>
      </w:pPr>
    </w:p>
    <w:p w14:paraId="41287924" w14:textId="77777777" w:rsidR="0077510F" w:rsidRPr="00EF6B05" w:rsidRDefault="0077510F" w:rsidP="0077510F">
      <w:pPr>
        <w:jc w:val="center"/>
        <w:rPr>
          <w:b/>
          <w:snapToGrid w:val="0"/>
          <w:sz w:val="36"/>
        </w:rPr>
      </w:pPr>
      <w:r w:rsidRPr="00EF6B05">
        <w:rPr>
          <w:b/>
          <w:snapToGrid w:val="0"/>
          <w:sz w:val="36"/>
        </w:rPr>
        <w:t>ПОСТАНОВЛЕНИЕ</w:t>
      </w:r>
    </w:p>
    <w:p w14:paraId="48BC220C" w14:textId="77777777" w:rsidR="0077510F" w:rsidRPr="004F76EB" w:rsidRDefault="0077510F" w:rsidP="0077510F">
      <w:pPr>
        <w:jc w:val="center"/>
        <w:rPr>
          <w:b/>
          <w:shadow/>
          <w:snapToGrid w:val="0"/>
          <w:sz w:val="16"/>
          <w:szCs w:val="16"/>
        </w:rPr>
      </w:pPr>
    </w:p>
    <w:p w14:paraId="7472FEEC" w14:textId="77777777" w:rsidR="0077510F" w:rsidRPr="004F76EB" w:rsidRDefault="0077510F" w:rsidP="0077510F">
      <w:pPr>
        <w:rPr>
          <w:b/>
        </w:rPr>
      </w:pPr>
    </w:p>
    <w:p w14:paraId="7AAA9865" w14:textId="41FCC352" w:rsidR="0077510F" w:rsidRPr="004F76EB" w:rsidRDefault="00B5090A" w:rsidP="0077510F">
      <w:pPr>
        <w:rPr>
          <w:color w:val="000000"/>
          <w:sz w:val="28"/>
          <w:szCs w:val="28"/>
        </w:rPr>
      </w:pPr>
      <w:r>
        <w:rPr>
          <w:sz w:val="28"/>
          <w:szCs w:val="28"/>
        </w:rPr>
        <w:t>25 мая</w:t>
      </w:r>
      <w:r w:rsidR="0077510F" w:rsidRPr="00951901">
        <w:rPr>
          <w:sz w:val="28"/>
          <w:szCs w:val="28"/>
        </w:rPr>
        <w:t xml:space="preserve"> 20</w:t>
      </w:r>
      <w:r w:rsidR="00BA14A2" w:rsidRPr="00951901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77510F" w:rsidRPr="00951901">
        <w:rPr>
          <w:sz w:val="28"/>
          <w:szCs w:val="28"/>
        </w:rPr>
        <w:t xml:space="preserve"> года                         </w:t>
      </w:r>
      <w:r w:rsidR="0077510F" w:rsidRPr="00951901">
        <w:rPr>
          <w:sz w:val="28"/>
          <w:szCs w:val="28"/>
        </w:rPr>
        <w:tab/>
      </w:r>
      <w:r w:rsidR="0077510F" w:rsidRPr="00951901">
        <w:rPr>
          <w:sz w:val="28"/>
          <w:szCs w:val="28"/>
        </w:rPr>
        <w:tab/>
      </w:r>
      <w:r w:rsidR="0077510F" w:rsidRPr="00951901">
        <w:rPr>
          <w:sz w:val="28"/>
          <w:szCs w:val="28"/>
        </w:rPr>
        <w:tab/>
      </w:r>
      <w:r w:rsidR="0077510F" w:rsidRPr="00951901">
        <w:rPr>
          <w:sz w:val="28"/>
          <w:szCs w:val="28"/>
        </w:rPr>
        <w:tab/>
      </w:r>
      <w:r w:rsidR="0077510F" w:rsidRPr="00951901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      </w:t>
      </w:r>
      <w:r w:rsidR="0077510F" w:rsidRPr="00951901">
        <w:rPr>
          <w:color w:val="000000"/>
          <w:sz w:val="28"/>
          <w:szCs w:val="28"/>
        </w:rPr>
        <w:t xml:space="preserve">        № </w:t>
      </w:r>
      <w:r>
        <w:rPr>
          <w:color w:val="000000"/>
          <w:sz w:val="28"/>
          <w:szCs w:val="28"/>
        </w:rPr>
        <w:t>4</w:t>
      </w:r>
      <w:r w:rsidR="0077510F" w:rsidRPr="00951901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29</w:t>
      </w:r>
    </w:p>
    <w:p w14:paraId="7DA553D9" w14:textId="77777777" w:rsidR="0077510F" w:rsidRDefault="0077510F" w:rsidP="0077510F">
      <w:pPr>
        <w:jc w:val="center"/>
        <w:rPr>
          <w:sz w:val="10"/>
          <w:szCs w:val="10"/>
        </w:rPr>
      </w:pPr>
    </w:p>
    <w:p w14:paraId="4A8EA118" w14:textId="77777777" w:rsidR="0077510F" w:rsidRPr="004F76EB" w:rsidRDefault="0077510F" w:rsidP="0077510F">
      <w:pPr>
        <w:jc w:val="center"/>
        <w:rPr>
          <w:sz w:val="10"/>
          <w:szCs w:val="10"/>
        </w:rPr>
      </w:pPr>
    </w:p>
    <w:p w14:paraId="5CC6F9E5" w14:textId="77777777" w:rsidR="0077510F" w:rsidRPr="004F76EB" w:rsidRDefault="0077510F" w:rsidP="0077510F">
      <w:pPr>
        <w:jc w:val="center"/>
        <w:rPr>
          <w:i/>
          <w:sz w:val="28"/>
          <w:szCs w:val="28"/>
        </w:rPr>
      </w:pPr>
      <w:r w:rsidRPr="004F76EB">
        <w:rPr>
          <w:sz w:val="28"/>
          <w:szCs w:val="28"/>
        </w:rPr>
        <w:t>г. Липецк, пл.Театральная, д.1</w:t>
      </w:r>
    </w:p>
    <w:p w14:paraId="586DC0C6" w14:textId="77777777" w:rsidR="0077510F" w:rsidRDefault="0077510F" w:rsidP="0077510F">
      <w:pPr>
        <w:pStyle w:val="31"/>
        <w:rPr>
          <w:rStyle w:val="a8"/>
          <w:szCs w:val="28"/>
        </w:rPr>
      </w:pPr>
    </w:p>
    <w:p w14:paraId="05894C11" w14:textId="77777777" w:rsidR="0077510F" w:rsidRPr="0077510F" w:rsidRDefault="0077510F" w:rsidP="0077510F">
      <w:pPr>
        <w:pStyle w:val="31"/>
        <w:rPr>
          <w:rStyle w:val="a8"/>
          <w:rFonts w:ascii="Times New Roman" w:hAnsi="Times New Roman" w:cs="Times New Roman"/>
          <w:sz w:val="28"/>
          <w:szCs w:val="28"/>
        </w:rPr>
      </w:pPr>
      <w:r w:rsidRPr="0077510F">
        <w:rPr>
          <w:rStyle w:val="a8"/>
          <w:rFonts w:ascii="Times New Roman" w:hAnsi="Times New Roman" w:cs="Times New Roman"/>
          <w:sz w:val="28"/>
          <w:szCs w:val="28"/>
        </w:rPr>
        <w:t xml:space="preserve">О формах нагрудных знаков члена избирательной комиссии </w:t>
      </w:r>
    </w:p>
    <w:p w14:paraId="7F37DD5F" w14:textId="77777777" w:rsidR="0077510F" w:rsidRPr="0077510F" w:rsidRDefault="0077510F" w:rsidP="0077510F">
      <w:pPr>
        <w:pStyle w:val="31"/>
        <w:rPr>
          <w:rStyle w:val="a8"/>
          <w:rFonts w:ascii="Times New Roman" w:hAnsi="Times New Roman" w:cs="Times New Roman"/>
          <w:sz w:val="28"/>
          <w:szCs w:val="28"/>
        </w:rPr>
      </w:pPr>
      <w:r w:rsidRPr="0077510F">
        <w:rPr>
          <w:rStyle w:val="a8"/>
          <w:rFonts w:ascii="Times New Roman" w:hAnsi="Times New Roman" w:cs="Times New Roman"/>
          <w:sz w:val="28"/>
          <w:szCs w:val="28"/>
        </w:rPr>
        <w:t xml:space="preserve">с правом совещательного голоса и наблюдателя, присутствующих </w:t>
      </w:r>
    </w:p>
    <w:p w14:paraId="1D34845E" w14:textId="3ED2BEC1" w:rsidR="0077510F" w:rsidRPr="0077510F" w:rsidRDefault="0077510F" w:rsidP="0077510F">
      <w:pPr>
        <w:pStyle w:val="31"/>
        <w:rPr>
          <w:rStyle w:val="a8"/>
          <w:rFonts w:ascii="Times New Roman" w:hAnsi="Times New Roman" w:cs="Times New Roman"/>
          <w:sz w:val="28"/>
          <w:szCs w:val="28"/>
        </w:rPr>
      </w:pPr>
      <w:r w:rsidRPr="0077510F">
        <w:rPr>
          <w:rStyle w:val="a8"/>
          <w:rFonts w:ascii="Times New Roman" w:hAnsi="Times New Roman" w:cs="Times New Roman"/>
          <w:sz w:val="28"/>
          <w:szCs w:val="28"/>
        </w:rPr>
        <w:t xml:space="preserve">при голосовании и подсчете голосов избирателей при проведении </w:t>
      </w:r>
      <w:r w:rsidR="00B5090A">
        <w:rPr>
          <w:rStyle w:val="a8"/>
          <w:rFonts w:ascii="Times New Roman" w:hAnsi="Times New Roman" w:cs="Times New Roman"/>
          <w:sz w:val="28"/>
          <w:szCs w:val="28"/>
        </w:rPr>
        <w:t xml:space="preserve">повторных </w:t>
      </w:r>
      <w:r w:rsidRPr="0077510F">
        <w:rPr>
          <w:rStyle w:val="a8"/>
          <w:rFonts w:ascii="Times New Roman" w:hAnsi="Times New Roman" w:cs="Times New Roman"/>
          <w:sz w:val="28"/>
          <w:szCs w:val="28"/>
        </w:rPr>
        <w:t>выборов депутат</w:t>
      </w:r>
      <w:r w:rsidR="00B5090A">
        <w:rPr>
          <w:rStyle w:val="a8"/>
          <w:rFonts w:ascii="Times New Roman" w:hAnsi="Times New Roman" w:cs="Times New Roman"/>
          <w:sz w:val="28"/>
          <w:szCs w:val="28"/>
        </w:rPr>
        <w:t>а</w:t>
      </w:r>
      <w:r w:rsidRPr="0077510F">
        <w:rPr>
          <w:rStyle w:val="a8"/>
          <w:rFonts w:ascii="Times New Roman" w:hAnsi="Times New Roman" w:cs="Times New Roman"/>
          <w:sz w:val="28"/>
          <w:szCs w:val="28"/>
        </w:rPr>
        <w:t xml:space="preserve"> Липецкого городского Совета депутатов </w:t>
      </w:r>
      <w:r>
        <w:rPr>
          <w:rStyle w:val="a8"/>
          <w:rFonts w:ascii="Times New Roman" w:hAnsi="Times New Roman" w:cs="Times New Roman"/>
          <w:sz w:val="28"/>
          <w:szCs w:val="28"/>
        </w:rPr>
        <w:t>шестого</w:t>
      </w:r>
      <w:r w:rsidRPr="0077510F">
        <w:rPr>
          <w:rStyle w:val="a8"/>
          <w:rFonts w:ascii="Times New Roman" w:hAnsi="Times New Roman" w:cs="Times New Roman"/>
          <w:sz w:val="28"/>
          <w:szCs w:val="28"/>
        </w:rPr>
        <w:t xml:space="preserve"> созыва</w:t>
      </w:r>
      <w:r w:rsidR="00B5090A">
        <w:rPr>
          <w:rStyle w:val="a8"/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35</w:t>
      </w:r>
      <w:r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14:paraId="02C6D18F" w14:textId="77777777" w:rsidR="0077510F" w:rsidRPr="0045766F" w:rsidRDefault="0077510F" w:rsidP="0077510F">
      <w:pPr>
        <w:ind w:firstLine="540"/>
        <w:jc w:val="center"/>
        <w:rPr>
          <w:sz w:val="28"/>
          <w:szCs w:val="28"/>
        </w:rPr>
      </w:pPr>
    </w:p>
    <w:p w14:paraId="20621266" w14:textId="77777777" w:rsidR="0077510F" w:rsidRPr="00756D35" w:rsidRDefault="0077510F" w:rsidP="0077510F">
      <w:pPr>
        <w:spacing w:line="360" w:lineRule="auto"/>
        <w:ind w:firstLine="708"/>
        <w:jc w:val="both"/>
        <w:rPr>
          <w:b/>
          <w:sz w:val="28"/>
        </w:rPr>
      </w:pPr>
      <w:r w:rsidRPr="0045766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23, пунктом 8 части 9 статьи 29 </w:t>
      </w:r>
      <w:r w:rsidRPr="0045766F">
        <w:rPr>
          <w:sz w:val="28"/>
          <w:szCs w:val="28"/>
        </w:rPr>
        <w:t xml:space="preserve">Закона Липецкой </w:t>
      </w:r>
      <w:r w:rsidRPr="00CD358D">
        <w:rPr>
          <w:sz w:val="28"/>
          <w:szCs w:val="28"/>
        </w:rPr>
        <w:t xml:space="preserve">области </w:t>
      </w:r>
      <w:r w:rsidRPr="006C17E3">
        <w:rPr>
          <w:sz w:val="28"/>
          <w:szCs w:val="28"/>
        </w:rPr>
        <w:t>от 06 июня 2007 года № 60-ОЗ</w:t>
      </w:r>
      <w:r>
        <w:t xml:space="preserve"> </w:t>
      </w:r>
      <w:r w:rsidRPr="00CD358D">
        <w:rPr>
          <w:sz w:val="28"/>
          <w:szCs w:val="28"/>
        </w:rPr>
        <w:t>«О выборах депутатов представительных органов муниципальных образований в Липецкой области»</w:t>
      </w:r>
      <w:r>
        <w:rPr>
          <w:sz w:val="28"/>
          <w:szCs w:val="28"/>
        </w:rPr>
        <w:t xml:space="preserve"> </w:t>
      </w:r>
      <w:r>
        <w:rPr>
          <w:sz w:val="28"/>
        </w:rPr>
        <w:t>и на основании постановления избирательной комиссии Липецкой области от 15 декабря 2015 года № 142/1342-5</w:t>
      </w:r>
      <w:r w:rsidRPr="00756D35">
        <w:rPr>
          <w:sz w:val="28"/>
        </w:rPr>
        <w:t xml:space="preserve"> «О возложении полномочий избирательной комиссии города Липецка на территориальную избирательную комиссию Октябрьского округа города Липецка № 2» территориальная избирательная комиссия № 2 Октябрьского округа города Липецка </w:t>
      </w:r>
      <w:r w:rsidRPr="00756D35">
        <w:rPr>
          <w:b/>
          <w:sz w:val="28"/>
        </w:rPr>
        <w:t>постановляет:</w:t>
      </w:r>
    </w:p>
    <w:p w14:paraId="6D68966A" w14:textId="51781F0C" w:rsidR="0077510F" w:rsidRPr="0045766F" w:rsidRDefault="0077510F" w:rsidP="0077510F">
      <w:pPr>
        <w:pStyle w:val="a9"/>
        <w:spacing w:before="0" w:beforeAutospacing="0" w:after="0" w:afterAutospacing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5766F">
        <w:rPr>
          <w:rFonts w:ascii="Times New Roman" w:hAnsi="Times New Roman" w:cs="Times New Roman"/>
          <w:sz w:val="28"/>
          <w:szCs w:val="28"/>
        </w:rPr>
        <w:t xml:space="preserve">Утвердить прилагаемые формы нагрудных знаков члена избирательной комиссии с правом совещательного голоса и наблюдателя, присутствующих при голосовании и подсчете голосов избирателей при проведении </w:t>
      </w:r>
      <w:r w:rsidR="00B5090A">
        <w:rPr>
          <w:rFonts w:ascii="Times New Roman" w:hAnsi="Times New Roman" w:cs="Times New Roman"/>
          <w:sz w:val="28"/>
          <w:szCs w:val="28"/>
        </w:rPr>
        <w:t xml:space="preserve">повторных </w:t>
      </w:r>
      <w:r w:rsidRPr="0045766F">
        <w:rPr>
          <w:rFonts w:ascii="Times New Roman" w:hAnsi="Times New Roman" w:cs="Times New Roman"/>
          <w:sz w:val="28"/>
          <w:szCs w:val="28"/>
        </w:rPr>
        <w:t>выборов депутат</w:t>
      </w:r>
      <w:r w:rsidR="00B5090A">
        <w:rPr>
          <w:rFonts w:ascii="Times New Roman" w:hAnsi="Times New Roman" w:cs="Times New Roman"/>
          <w:sz w:val="28"/>
          <w:szCs w:val="28"/>
        </w:rPr>
        <w:t>а</w:t>
      </w:r>
      <w:r w:rsidRPr="0045766F">
        <w:rPr>
          <w:rFonts w:ascii="Times New Roman" w:hAnsi="Times New Roman" w:cs="Times New Roman"/>
          <w:sz w:val="28"/>
          <w:szCs w:val="28"/>
        </w:rPr>
        <w:t xml:space="preserve"> Липецкого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45766F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A56376">
        <w:rPr>
          <w:rFonts w:ascii="Times New Roman" w:hAnsi="Times New Roman" w:cs="Times New Roman"/>
          <w:sz w:val="28"/>
          <w:szCs w:val="28"/>
        </w:rPr>
        <w:t xml:space="preserve">шестого </w:t>
      </w:r>
      <w:r w:rsidRPr="0045766F">
        <w:rPr>
          <w:rFonts w:ascii="Times New Roman" w:hAnsi="Times New Roman" w:cs="Times New Roman"/>
          <w:sz w:val="28"/>
          <w:szCs w:val="28"/>
        </w:rPr>
        <w:t>созыва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90A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35 </w:t>
      </w:r>
      <w:r>
        <w:rPr>
          <w:rFonts w:ascii="Times New Roman" w:hAnsi="Times New Roman" w:cs="Times New Roman"/>
          <w:sz w:val="28"/>
          <w:szCs w:val="28"/>
        </w:rPr>
        <w:t>(прилагаются).</w:t>
      </w:r>
    </w:p>
    <w:p w14:paraId="605F5CAA" w14:textId="7BC9AA63" w:rsidR="0077510F" w:rsidRPr="0045766F" w:rsidRDefault="0077510F" w:rsidP="0077510F">
      <w:pPr>
        <w:pStyle w:val="a9"/>
        <w:tabs>
          <w:tab w:val="num" w:pos="0"/>
        </w:tabs>
        <w:spacing w:before="0" w:beforeAutospacing="0" w:after="0" w:afterAutospacing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5766F">
        <w:rPr>
          <w:rFonts w:ascii="Times New Roman" w:hAnsi="Times New Roman" w:cs="Times New Roman"/>
          <w:sz w:val="28"/>
          <w:szCs w:val="28"/>
        </w:rPr>
        <w:t>Рекомендовать избирательным объединениям</w:t>
      </w:r>
      <w:r>
        <w:rPr>
          <w:rFonts w:ascii="Times New Roman" w:hAnsi="Times New Roman" w:cs="Times New Roman"/>
          <w:sz w:val="28"/>
          <w:szCs w:val="28"/>
        </w:rPr>
        <w:t xml:space="preserve">, кандидатам </w:t>
      </w:r>
      <w:r w:rsidRPr="0045766F">
        <w:rPr>
          <w:rFonts w:ascii="Times New Roman" w:hAnsi="Times New Roman" w:cs="Times New Roman"/>
          <w:sz w:val="28"/>
          <w:szCs w:val="28"/>
        </w:rPr>
        <w:t xml:space="preserve">использовать утвержденную форму нагрудных знаков членов избирательной комиссии с правом совещательного голоса и наблюдателей, присутствующих при голосовании и подсчете голосов избирателей при проведении </w:t>
      </w:r>
      <w:r w:rsidR="00B5090A">
        <w:rPr>
          <w:rFonts w:ascii="Times New Roman" w:hAnsi="Times New Roman" w:cs="Times New Roman"/>
          <w:sz w:val="28"/>
          <w:szCs w:val="28"/>
        </w:rPr>
        <w:t xml:space="preserve">повторных </w:t>
      </w:r>
      <w:r w:rsidRPr="0045766F">
        <w:rPr>
          <w:rFonts w:ascii="Times New Roman" w:hAnsi="Times New Roman" w:cs="Times New Roman"/>
          <w:sz w:val="28"/>
          <w:szCs w:val="28"/>
        </w:rPr>
        <w:t>выборов депутат</w:t>
      </w:r>
      <w:r w:rsidR="00B5090A">
        <w:rPr>
          <w:rFonts w:ascii="Times New Roman" w:hAnsi="Times New Roman" w:cs="Times New Roman"/>
          <w:sz w:val="28"/>
          <w:szCs w:val="28"/>
        </w:rPr>
        <w:t>а</w:t>
      </w:r>
      <w:r w:rsidRPr="0045766F">
        <w:rPr>
          <w:rFonts w:ascii="Times New Roman" w:hAnsi="Times New Roman" w:cs="Times New Roman"/>
          <w:sz w:val="28"/>
          <w:szCs w:val="28"/>
        </w:rPr>
        <w:t xml:space="preserve"> Липецкого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45766F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A56376">
        <w:rPr>
          <w:rFonts w:ascii="Times New Roman" w:hAnsi="Times New Roman" w:cs="Times New Roman"/>
          <w:sz w:val="28"/>
          <w:szCs w:val="28"/>
        </w:rPr>
        <w:t>шестого</w:t>
      </w:r>
      <w:r w:rsidRPr="0045766F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B5090A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35</w:t>
      </w:r>
      <w:r w:rsidRPr="0045766F">
        <w:rPr>
          <w:rFonts w:ascii="Times New Roman" w:hAnsi="Times New Roman" w:cs="Times New Roman"/>
          <w:sz w:val="28"/>
          <w:szCs w:val="28"/>
        </w:rPr>
        <w:t>.</w:t>
      </w:r>
    </w:p>
    <w:p w14:paraId="4572BED9" w14:textId="460119A7" w:rsidR="0077510F" w:rsidRDefault="0077510F" w:rsidP="0077510F">
      <w:pPr>
        <w:pStyle w:val="aa"/>
        <w:spacing w:after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968BF">
        <w:rPr>
          <w:sz w:val="28"/>
          <w:szCs w:val="28"/>
        </w:rPr>
        <w:t>. Направить настоящее постановление в территориальн</w:t>
      </w:r>
      <w:r w:rsidR="00B5090A">
        <w:rPr>
          <w:sz w:val="28"/>
          <w:szCs w:val="28"/>
        </w:rPr>
        <w:t>ую</w:t>
      </w:r>
      <w:r>
        <w:rPr>
          <w:sz w:val="28"/>
          <w:szCs w:val="28"/>
        </w:rPr>
        <w:t xml:space="preserve"> избирательн</w:t>
      </w:r>
      <w:r w:rsidR="00B5090A">
        <w:rPr>
          <w:sz w:val="28"/>
          <w:szCs w:val="28"/>
        </w:rPr>
        <w:t>ую</w:t>
      </w:r>
      <w:r>
        <w:rPr>
          <w:sz w:val="28"/>
          <w:szCs w:val="28"/>
        </w:rPr>
        <w:t xml:space="preserve"> комисси</w:t>
      </w:r>
      <w:r w:rsidR="00B5090A">
        <w:rPr>
          <w:sz w:val="28"/>
          <w:szCs w:val="28"/>
        </w:rPr>
        <w:t xml:space="preserve">ю Правобережного округа города </w:t>
      </w:r>
      <w:r>
        <w:rPr>
          <w:sz w:val="28"/>
          <w:szCs w:val="28"/>
        </w:rPr>
        <w:t>Липецка,</w:t>
      </w:r>
      <w:r w:rsidRPr="007968BF">
        <w:rPr>
          <w:sz w:val="28"/>
          <w:szCs w:val="28"/>
        </w:rPr>
        <w:t xml:space="preserve"> разместить на сайте </w:t>
      </w:r>
      <w:r>
        <w:rPr>
          <w:sz w:val="28"/>
        </w:rPr>
        <w:t>территориальной</w:t>
      </w:r>
      <w:r w:rsidRPr="00756D35">
        <w:rPr>
          <w:sz w:val="28"/>
        </w:rPr>
        <w:t xml:space="preserve"> избиратель</w:t>
      </w:r>
      <w:r>
        <w:rPr>
          <w:sz w:val="28"/>
        </w:rPr>
        <w:t>ной комиссий</w:t>
      </w:r>
      <w:r w:rsidRPr="00756D35">
        <w:rPr>
          <w:sz w:val="28"/>
        </w:rPr>
        <w:t xml:space="preserve"> </w:t>
      </w:r>
      <w:r>
        <w:rPr>
          <w:sz w:val="28"/>
        </w:rPr>
        <w:t xml:space="preserve">№ 2 </w:t>
      </w:r>
      <w:r w:rsidRPr="00756D35">
        <w:rPr>
          <w:sz w:val="28"/>
        </w:rPr>
        <w:t>Октябр</w:t>
      </w:r>
      <w:r>
        <w:rPr>
          <w:sz w:val="28"/>
        </w:rPr>
        <w:t>ьского округа города Липецка</w:t>
      </w:r>
      <w:r w:rsidRPr="007968BF">
        <w:rPr>
          <w:sz w:val="28"/>
          <w:szCs w:val="28"/>
        </w:rPr>
        <w:t>.</w:t>
      </w:r>
    </w:p>
    <w:p w14:paraId="5E10638C" w14:textId="77777777" w:rsidR="0077510F" w:rsidRDefault="0077510F" w:rsidP="0077510F">
      <w:pPr>
        <w:spacing w:line="360" w:lineRule="auto"/>
        <w:rPr>
          <w:color w:val="FF0000"/>
          <w:sz w:val="28"/>
          <w:szCs w:val="28"/>
        </w:rPr>
      </w:pPr>
    </w:p>
    <w:p w14:paraId="35C7CE19" w14:textId="77777777" w:rsidR="0077510F" w:rsidRDefault="0077510F" w:rsidP="0077510F">
      <w:pPr>
        <w:spacing w:line="360" w:lineRule="auto"/>
        <w:rPr>
          <w:sz w:val="28"/>
          <w:szCs w:val="28"/>
        </w:rPr>
      </w:pPr>
    </w:p>
    <w:p w14:paraId="4D3A5F8F" w14:textId="77777777" w:rsidR="00E82297" w:rsidRPr="00482714" w:rsidRDefault="00E82297" w:rsidP="00E8229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14:paraId="5370DFEB" w14:textId="2D83CDD5" w:rsidR="00E82297" w:rsidRPr="00482714" w:rsidRDefault="00E82297" w:rsidP="00E8229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B5090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090A">
        <w:rPr>
          <w:rFonts w:ascii="Times New Roman" w:hAnsi="Times New Roman" w:cs="Times New Roman"/>
          <w:b/>
          <w:sz w:val="28"/>
          <w:szCs w:val="28"/>
        </w:rPr>
        <w:t>А.Б. ДЕЕВ</w:t>
      </w:r>
    </w:p>
    <w:p w14:paraId="2C4B1496" w14:textId="77777777" w:rsidR="00E82297" w:rsidRDefault="00E82297" w:rsidP="00E82297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57618CA4" w14:textId="77777777" w:rsidR="00E82297" w:rsidRDefault="00E82297" w:rsidP="00E82297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545D5ABA" w14:textId="77777777" w:rsidR="00E82297" w:rsidRPr="00482714" w:rsidRDefault="00E82297" w:rsidP="00E8229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14:paraId="51A5BDA1" w14:textId="00BC5860" w:rsidR="0077510F" w:rsidRDefault="00E82297" w:rsidP="00B5090A">
      <w:pPr>
        <w:pStyle w:val="ConsPlusNonformat"/>
        <w:rPr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B5090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090A">
        <w:rPr>
          <w:rFonts w:ascii="Times New Roman" w:hAnsi="Times New Roman" w:cs="Times New Roman"/>
          <w:b/>
          <w:sz w:val="28"/>
          <w:szCs w:val="28"/>
        </w:rPr>
        <w:t>А.С. КАКУНИНА</w:t>
      </w:r>
    </w:p>
    <w:p w14:paraId="5E68A187" w14:textId="77777777" w:rsidR="0077510F" w:rsidRDefault="0077510F" w:rsidP="0077510F">
      <w:pPr>
        <w:spacing w:line="360" w:lineRule="auto"/>
        <w:rPr>
          <w:sz w:val="28"/>
          <w:szCs w:val="28"/>
        </w:rPr>
      </w:pPr>
    </w:p>
    <w:p w14:paraId="6F09A24A" w14:textId="77777777" w:rsidR="0077510F" w:rsidRPr="007968BF" w:rsidRDefault="0077510F" w:rsidP="0077510F">
      <w:pPr>
        <w:spacing w:line="360" w:lineRule="auto"/>
        <w:rPr>
          <w:sz w:val="28"/>
          <w:szCs w:val="28"/>
        </w:rPr>
      </w:pPr>
    </w:p>
    <w:p w14:paraId="5FA3E073" w14:textId="77777777" w:rsidR="00E90F01" w:rsidRDefault="00E90F01"/>
    <w:sectPr w:rsidR="00E90F01" w:rsidSect="00395523">
      <w:headerReference w:type="even" r:id="rId6"/>
      <w:headerReference w:type="default" r:id="rId7"/>
      <w:footerReference w:type="even" r:id="rId8"/>
      <w:pgSz w:w="11906" w:h="16838"/>
      <w:pgMar w:top="1078" w:right="851" w:bottom="1418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5B2F5" w14:textId="77777777" w:rsidR="00814D03" w:rsidRDefault="00814D03" w:rsidP="0056777A">
      <w:r>
        <w:separator/>
      </w:r>
    </w:p>
  </w:endnote>
  <w:endnote w:type="continuationSeparator" w:id="0">
    <w:p w14:paraId="6E7B2720" w14:textId="77777777" w:rsidR="00814D03" w:rsidRDefault="00814D03" w:rsidP="0056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F651" w14:textId="77777777" w:rsidR="00EB599F" w:rsidRDefault="0056777A" w:rsidP="00540AA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55AE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018958" w14:textId="77777777" w:rsidR="00EB599F" w:rsidRDefault="00814D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FEB1E" w14:textId="77777777" w:rsidR="00814D03" w:rsidRDefault="00814D03" w:rsidP="0056777A">
      <w:r>
        <w:separator/>
      </w:r>
    </w:p>
  </w:footnote>
  <w:footnote w:type="continuationSeparator" w:id="0">
    <w:p w14:paraId="65C6F86B" w14:textId="77777777" w:rsidR="00814D03" w:rsidRDefault="00814D03" w:rsidP="00567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B0AD" w14:textId="77777777" w:rsidR="00EB599F" w:rsidRDefault="0056777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55AE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5AEC">
      <w:rPr>
        <w:rStyle w:val="a7"/>
        <w:noProof/>
      </w:rPr>
      <w:t>2</w:t>
    </w:r>
    <w:r>
      <w:rPr>
        <w:rStyle w:val="a7"/>
      </w:rPr>
      <w:fldChar w:fldCharType="end"/>
    </w:r>
  </w:p>
  <w:p w14:paraId="391DABF9" w14:textId="77777777" w:rsidR="00EB599F" w:rsidRDefault="00814D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C6B2" w14:textId="77777777" w:rsidR="00395523" w:rsidRDefault="0056777A">
    <w:pPr>
      <w:pStyle w:val="a5"/>
      <w:jc w:val="center"/>
    </w:pPr>
    <w:r>
      <w:fldChar w:fldCharType="begin"/>
    </w:r>
    <w:r w:rsidR="00955AEC">
      <w:instrText>PAGE   \* MERGEFORMAT</w:instrText>
    </w:r>
    <w:r>
      <w:fldChar w:fldCharType="separate"/>
    </w:r>
    <w:r w:rsidR="00820696">
      <w:rPr>
        <w:noProof/>
      </w:rPr>
      <w:t>2</w:t>
    </w:r>
    <w:r>
      <w:fldChar w:fldCharType="end"/>
    </w:r>
  </w:p>
  <w:p w14:paraId="25EA800B" w14:textId="77777777" w:rsidR="00395523" w:rsidRDefault="00814D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10F"/>
    <w:rsid w:val="00135FB6"/>
    <w:rsid w:val="0014543C"/>
    <w:rsid w:val="00200949"/>
    <w:rsid w:val="00343C27"/>
    <w:rsid w:val="00445A2E"/>
    <w:rsid w:val="004822D8"/>
    <w:rsid w:val="0056777A"/>
    <w:rsid w:val="0060453F"/>
    <w:rsid w:val="006B3B36"/>
    <w:rsid w:val="0077510F"/>
    <w:rsid w:val="00814D03"/>
    <w:rsid w:val="00820696"/>
    <w:rsid w:val="00842DF0"/>
    <w:rsid w:val="008633C9"/>
    <w:rsid w:val="00951901"/>
    <w:rsid w:val="00955AEC"/>
    <w:rsid w:val="00A44A55"/>
    <w:rsid w:val="00A44C63"/>
    <w:rsid w:val="00A56376"/>
    <w:rsid w:val="00B5090A"/>
    <w:rsid w:val="00B75083"/>
    <w:rsid w:val="00BA14A2"/>
    <w:rsid w:val="00C772D0"/>
    <w:rsid w:val="00DA514D"/>
    <w:rsid w:val="00E82297"/>
    <w:rsid w:val="00E9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318D"/>
  <w15:docId w15:val="{BFB99A68-1EBC-43ED-BDCD-CBF1A022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10F"/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  <w:szCs w:val="24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footer"/>
    <w:basedOn w:val="a"/>
    <w:link w:val="a4"/>
    <w:rsid w:val="0077510F"/>
    <w:pPr>
      <w:tabs>
        <w:tab w:val="center" w:pos="4677"/>
        <w:tab w:val="right" w:pos="9355"/>
      </w:tabs>
      <w:jc w:val="right"/>
    </w:pPr>
    <w:rPr>
      <w:sz w:val="18"/>
      <w:szCs w:val="24"/>
    </w:rPr>
  </w:style>
  <w:style w:type="character" w:customStyle="1" w:styleId="a4">
    <w:name w:val="Нижний колонтитул Знак"/>
    <w:basedOn w:val="a0"/>
    <w:link w:val="a3"/>
    <w:rsid w:val="0077510F"/>
    <w:rPr>
      <w:sz w:val="18"/>
      <w:szCs w:val="24"/>
    </w:rPr>
  </w:style>
  <w:style w:type="paragraph" w:styleId="a5">
    <w:name w:val="header"/>
    <w:basedOn w:val="a"/>
    <w:link w:val="a6"/>
    <w:uiPriority w:val="99"/>
    <w:rsid w:val="0077510F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77510F"/>
    <w:rPr>
      <w:sz w:val="22"/>
    </w:rPr>
  </w:style>
  <w:style w:type="character" w:styleId="a7">
    <w:name w:val="page number"/>
    <w:basedOn w:val="a0"/>
    <w:rsid w:val="0077510F"/>
  </w:style>
  <w:style w:type="character" w:styleId="a8">
    <w:name w:val="Strong"/>
    <w:qFormat/>
    <w:rsid w:val="0077510F"/>
    <w:rPr>
      <w:rFonts w:ascii="Tahoma" w:hAnsi="Tahoma" w:cs="Tahoma" w:hint="default"/>
      <w:b/>
      <w:bCs/>
      <w:sz w:val="18"/>
      <w:szCs w:val="18"/>
    </w:rPr>
  </w:style>
  <w:style w:type="paragraph" w:styleId="31">
    <w:name w:val="Body Text Indent 3"/>
    <w:basedOn w:val="a"/>
    <w:link w:val="32"/>
    <w:rsid w:val="0077510F"/>
    <w:pPr>
      <w:ind w:firstLine="540"/>
      <w:jc w:val="center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77510F"/>
    <w:rPr>
      <w:sz w:val="28"/>
    </w:rPr>
  </w:style>
  <w:style w:type="paragraph" w:styleId="a9">
    <w:name w:val="Normal (Web)"/>
    <w:basedOn w:val="a"/>
    <w:rsid w:val="0077510F"/>
    <w:pPr>
      <w:spacing w:before="100" w:beforeAutospacing="1" w:after="100" w:afterAutospacing="1"/>
    </w:pPr>
    <w:rPr>
      <w:rFonts w:ascii="Tahoma" w:eastAsia="Arial Unicode MS" w:hAnsi="Tahoma" w:cs="Tahoma"/>
      <w:sz w:val="18"/>
      <w:szCs w:val="18"/>
    </w:rPr>
  </w:style>
  <w:style w:type="paragraph" w:styleId="aa">
    <w:name w:val="Body Text"/>
    <w:basedOn w:val="a"/>
    <w:link w:val="ab"/>
    <w:rsid w:val="0077510F"/>
    <w:pPr>
      <w:spacing w:after="120"/>
    </w:pPr>
  </w:style>
  <w:style w:type="character" w:customStyle="1" w:styleId="ab">
    <w:name w:val="Основной текст Знак"/>
    <w:basedOn w:val="a0"/>
    <w:link w:val="aa"/>
    <w:rsid w:val="0077510F"/>
  </w:style>
  <w:style w:type="paragraph" w:customStyle="1" w:styleId="ConsPlusNonformat">
    <w:name w:val="ConsPlusNonformat"/>
    <w:rsid w:val="007751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6</cp:revision>
  <dcterms:created xsi:type="dcterms:W3CDTF">2020-06-10T09:31:00Z</dcterms:created>
  <dcterms:modified xsi:type="dcterms:W3CDTF">2021-05-30T12:53:00Z</dcterms:modified>
</cp:coreProperties>
</file>