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30D7" w14:textId="77777777" w:rsidR="00106EC4" w:rsidRDefault="00106EC4" w:rsidP="00106EC4">
      <w:pPr>
        <w:pStyle w:val="docdata"/>
        <w:tabs>
          <w:tab w:val="left" w:pos="-2250"/>
          <w:tab w:val="left" w:pos="708"/>
        </w:tabs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ТЕРРИТОРИАЛЬНАЯ ИЗБИРАТЕЛЬНАЯ КОМИССИЯ № 2</w:t>
      </w:r>
    </w:p>
    <w:p w14:paraId="122C83BF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ОКТЯБРЬСКОГО ОКРУГА ГОРОДА ЛИПЕЦКА</w:t>
      </w:r>
    </w:p>
    <w:p w14:paraId="44F5D22E" w14:textId="77777777" w:rsidR="006E0BB6" w:rsidRDefault="006E0BB6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center"/>
      </w:pPr>
    </w:p>
    <w:p w14:paraId="382E5A32" w14:textId="3C668B2B" w:rsidR="00106EC4" w:rsidRP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06EC4">
        <w:rPr>
          <w:b/>
          <w:bCs/>
          <w:color w:val="000000"/>
          <w:sz w:val="28"/>
          <w:szCs w:val="28"/>
        </w:rPr>
        <w:t xml:space="preserve">ПОСТАНОВЛЕНИЕ </w:t>
      </w:r>
    </w:p>
    <w:tbl>
      <w:tblPr>
        <w:tblW w:w="0" w:type="auto"/>
        <w:tblCellSpacing w:w="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5130"/>
      </w:tblGrid>
      <w:tr w:rsidR="00106EC4" w14:paraId="006C5C97" w14:textId="77777777" w:rsidTr="00106EC4">
        <w:trPr>
          <w:tblCellSpacing w:w="0" w:type="dxa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F41F" w14:textId="5ED64253" w:rsidR="00106EC4" w:rsidRDefault="006E0BB6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  <w:r w:rsidR="00AF030E">
              <w:rPr>
                <w:color w:val="000000"/>
                <w:sz w:val="28"/>
                <w:szCs w:val="28"/>
              </w:rPr>
              <w:t>7</w:t>
            </w:r>
            <w:r w:rsidR="00106EC4">
              <w:rPr>
                <w:color w:val="000000"/>
                <w:sz w:val="28"/>
                <w:szCs w:val="28"/>
              </w:rPr>
              <w:t xml:space="preserve"> апреля 2023 года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3FCC" w14:textId="69F79861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right"/>
            </w:pPr>
            <w:r>
              <w:rPr>
                <w:color w:val="000000"/>
                <w:sz w:val="28"/>
                <w:szCs w:val="28"/>
              </w:rPr>
              <w:t>№43/</w:t>
            </w:r>
            <w:r w:rsidR="006E0BB6">
              <w:rPr>
                <w:color w:val="000000"/>
                <w:sz w:val="28"/>
                <w:szCs w:val="28"/>
              </w:rPr>
              <w:t>245</w:t>
            </w:r>
          </w:p>
        </w:tc>
      </w:tr>
    </w:tbl>
    <w:p w14:paraId="5828BA7C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  <w:r>
        <w:rPr>
          <w:color w:val="000000"/>
        </w:rPr>
        <w:t>Пл. Театральная, д. 1</w:t>
      </w:r>
    </w:p>
    <w:p w14:paraId="0E7BBF4C" w14:textId="77777777" w:rsidR="006E0BB6" w:rsidRDefault="006E0BB6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</w:p>
    <w:p w14:paraId="32C9189B" w14:textId="4660E69C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начале формирования участковых</w:t>
      </w:r>
      <w:r w:rsidR="006E0BB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избирательных комиссий избирательных участков с № 25-01 по № 25-30</w:t>
      </w:r>
      <w:r>
        <w:rPr>
          <w:b/>
          <w:bCs/>
          <w:color w:val="000000"/>
          <w:sz w:val="28"/>
          <w:szCs w:val="28"/>
        </w:rPr>
        <w:br/>
        <w:t>срока полномочий 2023-2028 гг.</w:t>
      </w:r>
    </w:p>
    <w:p w14:paraId="67C1C1A8" w14:textId="0CD216F6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both"/>
      </w:pPr>
    </w:p>
    <w:p w14:paraId="0F2F3196" w14:textId="026D6809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  <w:t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Липецкой области от 29 декабря 2012 года № 117-ОЗ «О статусе, порядке формирования и полномочиях территориальных и участковых избирательных комиссий в Липецкой области», «Методическими рекомендациями о порядке формирования территориальных, окружных и участковых избирательных комиссий», утвержденными постановлением ЦИК России 15 марта 2023 года №111/863-8, территориальная избирательная комиссия № 2 Октябрьского округа города Липецка</w:t>
      </w:r>
      <w:r>
        <w:rPr>
          <w:color w:val="000000"/>
        </w:rPr>
        <w:t> </w:t>
      </w:r>
      <w:r>
        <w:rPr>
          <w:b/>
          <w:bCs/>
          <w:color w:val="000000"/>
          <w:sz w:val="28"/>
          <w:szCs w:val="28"/>
        </w:rPr>
        <w:t>постановляет:</w:t>
      </w:r>
    </w:p>
    <w:p w14:paraId="020A0BF6" w14:textId="47FDFDD9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1.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Приступить к формированию участковых избирательных комиссий избирательных участков с № 25-01 по № 25-30 срока полномочий </w:t>
      </w:r>
      <w:r w:rsidR="006E0B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2023-2028 гг.</w:t>
      </w:r>
    </w:p>
    <w:p w14:paraId="56797C10" w14:textId="2EFE64ED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2.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Установить, что срок приема территориальной избирательной комиссией № 2 Октябрьского округа города Липецка предложений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по кандидатурам членов участковых избирательных комиссий с правом решающего голоса в составы участковых избирательных комиссий избирательных участков с № 25-01 по № 25-30 срока полномочий </w:t>
      </w:r>
      <w:r>
        <w:rPr>
          <w:color w:val="000000"/>
          <w:sz w:val="28"/>
          <w:szCs w:val="28"/>
        </w:rPr>
        <w:br/>
        <w:t>2023-2028 гг. составляет 30 дней, начинается 20 апреля 2023 года и заканчивается в 18.00 часов 19 мая 2023 года.</w:t>
      </w:r>
      <w:r>
        <w:rPr>
          <w:color w:val="000000"/>
          <w:sz w:val="28"/>
          <w:szCs w:val="28"/>
        </w:rPr>
        <w:tab/>
      </w:r>
    </w:p>
    <w:p w14:paraId="78527630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53B7E2AC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4DC00379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0D99454A" w14:textId="5A521245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lastRenderedPageBreak/>
        <w:tab/>
      </w:r>
      <w:r>
        <w:rPr>
          <w:color w:val="000000"/>
          <w:sz w:val="28"/>
          <w:szCs w:val="28"/>
        </w:rPr>
        <w:t xml:space="preserve">3. Принять Информационное сообщение территориальной избирательной комиссии № 2 Октябрьского округа города Липецка о приеме предложений по кандидатурам членов участковых избирательных комиссий с правом решающего голоса в составы участковых избирательных комиссий избирательных участков с № 25-01 по № 25-30 срока полномочий </w:t>
      </w:r>
      <w:r>
        <w:rPr>
          <w:color w:val="000000"/>
          <w:sz w:val="28"/>
          <w:szCs w:val="28"/>
        </w:rPr>
        <w:br/>
        <w:t>2023-2028 гг., приеме предложений в резерв их составов (приложение 1).</w:t>
      </w:r>
    </w:p>
    <w:p w14:paraId="4C03D956" w14:textId="7A5BC9F1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  <w:t xml:space="preserve">4. Направить Информационное сообщение, указанное в пункте 3 настоящего постановления, для опубликования в газету </w:t>
      </w:r>
      <w:r w:rsidRPr="000C3B26">
        <w:rPr>
          <w:color w:val="000000"/>
          <w:sz w:val="28"/>
          <w:szCs w:val="28"/>
          <w:highlight w:val="yellow"/>
        </w:rPr>
        <w:t>«</w:t>
      </w:r>
      <w:r w:rsidR="00F33A80" w:rsidRPr="000C3B26">
        <w:rPr>
          <w:color w:val="000000"/>
          <w:sz w:val="28"/>
          <w:szCs w:val="28"/>
          <w:highlight w:val="yellow"/>
        </w:rPr>
        <w:t>ПЕРВЫЙ НОМЕР ОФИЦИАЛЬНО</w:t>
      </w:r>
      <w:r w:rsidRPr="000C3B26">
        <w:rPr>
          <w:color w:val="000000"/>
          <w:sz w:val="28"/>
          <w:szCs w:val="28"/>
          <w:highlight w:val="yellow"/>
        </w:rPr>
        <w:t>»</w:t>
      </w:r>
      <w:r>
        <w:rPr>
          <w:color w:val="000000"/>
          <w:sz w:val="28"/>
          <w:szCs w:val="28"/>
        </w:rPr>
        <w:t>, в избирательную комиссию Липецкой области для размещения на официальном сайте в информационно-телекоммуникационной сети «Интернет».</w:t>
      </w:r>
    </w:p>
    <w:p w14:paraId="4AB58D96" w14:textId="258CF538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  <w:t xml:space="preserve">5. Образовать Рабочую группу по предварительному рассмотрению предложений по кандидатурам членов участковых избирательных комиссий с правом решающего голоса в составы участковых избирательных комиссий избирательных участков с № 25-01 по № 25-30 срока полномочий </w:t>
      </w:r>
      <w:r w:rsidR="006E0B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2023-2028 гг. и приеме предложений в резерв их составов </w:t>
      </w:r>
      <w:r w:rsidRPr="006E0BB6">
        <w:rPr>
          <w:color w:val="000000"/>
          <w:sz w:val="28"/>
          <w:szCs w:val="28"/>
        </w:rPr>
        <w:t>в следующем составе: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2386"/>
        <w:gridCol w:w="7076"/>
      </w:tblGrid>
      <w:tr w:rsidR="00106EC4" w14:paraId="63C48AB3" w14:textId="77777777" w:rsidTr="00E01B62">
        <w:trPr>
          <w:tblCellSpacing w:w="0" w:type="dxa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8910" w14:textId="77777777" w:rsidR="00106EC4" w:rsidRPr="00E01B62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1B62">
              <w:rPr>
                <w:color w:val="000000"/>
                <w:sz w:val="28"/>
                <w:szCs w:val="28"/>
              </w:rPr>
              <w:t xml:space="preserve">Руководитель Рабочей группы 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1D6EC" w14:textId="5136F991" w:rsidR="00106EC4" w:rsidRPr="00E01B62" w:rsidRDefault="00106EC4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1B62">
              <w:rPr>
                <w:color w:val="000000"/>
                <w:sz w:val="28"/>
                <w:szCs w:val="28"/>
              </w:rPr>
              <w:t xml:space="preserve">- </w:t>
            </w:r>
            <w:r w:rsidR="00E01B62" w:rsidRPr="00E01B62">
              <w:rPr>
                <w:color w:val="000000"/>
                <w:sz w:val="28"/>
                <w:szCs w:val="28"/>
              </w:rPr>
              <w:t>Деев Андрей Борисович</w:t>
            </w:r>
            <w:r w:rsidR="00E01B62">
              <w:rPr>
                <w:color w:val="000000"/>
                <w:sz w:val="28"/>
                <w:szCs w:val="28"/>
              </w:rPr>
              <w:t xml:space="preserve">, </w:t>
            </w:r>
            <w:r w:rsidR="00E01B62" w:rsidRPr="00E01B62">
              <w:rPr>
                <w:color w:val="000000"/>
                <w:sz w:val="28"/>
                <w:szCs w:val="28"/>
              </w:rPr>
              <w:t>председатель территориальной избирательной комиссии № 2 Октябрьского округа города Липецка</w:t>
            </w:r>
          </w:p>
          <w:p w14:paraId="4345B1D8" w14:textId="1A012A56" w:rsidR="00E01B62" w:rsidRPr="00E01B62" w:rsidRDefault="00E01B62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06EC4" w14:paraId="3C047FC3" w14:textId="77777777" w:rsidTr="00E01B62">
        <w:trPr>
          <w:tblCellSpacing w:w="0" w:type="dxa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9F010" w14:textId="77777777" w:rsidR="00106EC4" w:rsidRPr="00E01B62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1B62">
              <w:rPr>
                <w:color w:val="000000"/>
                <w:sz w:val="28"/>
                <w:szCs w:val="28"/>
              </w:rPr>
              <w:t xml:space="preserve">Секретарь Рабочей группы 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5307" w14:textId="0813C5E1" w:rsidR="00E01B62" w:rsidRPr="00E01B62" w:rsidRDefault="00106EC4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1B6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01B62">
              <w:rPr>
                <w:color w:val="000000"/>
                <w:sz w:val="28"/>
                <w:szCs w:val="28"/>
              </w:rPr>
              <w:t>Какунина</w:t>
            </w:r>
            <w:proofErr w:type="spellEnd"/>
            <w:r w:rsidR="00E01B62">
              <w:rPr>
                <w:color w:val="000000"/>
                <w:sz w:val="28"/>
                <w:szCs w:val="28"/>
              </w:rPr>
              <w:t xml:space="preserve"> Алина Сергеевна, секретарь территориальной избирательной комиссии № 2 Октябрьского округа города Липецка</w:t>
            </w:r>
          </w:p>
          <w:p w14:paraId="52BD1CBE" w14:textId="4510FE33" w:rsidR="00106EC4" w:rsidRPr="00E01B62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06EC4" w14:paraId="40B4E48D" w14:textId="77777777" w:rsidTr="00E01B62">
        <w:trPr>
          <w:tblCellSpacing w:w="0" w:type="dxa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3468" w14:textId="77777777" w:rsidR="00106EC4" w:rsidRPr="00E01B62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1B62">
              <w:rPr>
                <w:color w:val="000000"/>
                <w:sz w:val="28"/>
                <w:szCs w:val="28"/>
              </w:rPr>
              <w:t>Члены Рабочей группы: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508EE" w14:textId="503DC45D" w:rsidR="00E01B62" w:rsidRPr="00E01B62" w:rsidRDefault="00E01B62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E375C">
              <w:rPr>
                <w:color w:val="000000"/>
                <w:sz w:val="28"/>
                <w:szCs w:val="28"/>
              </w:rPr>
              <w:t>Кирин Артем Викторович</w:t>
            </w:r>
            <w:r>
              <w:rPr>
                <w:color w:val="000000"/>
                <w:sz w:val="28"/>
                <w:szCs w:val="28"/>
              </w:rPr>
              <w:t xml:space="preserve">, член </w:t>
            </w:r>
            <w:r w:rsidRPr="00E01B62">
              <w:rPr>
                <w:color w:val="000000"/>
                <w:sz w:val="28"/>
                <w:szCs w:val="28"/>
              </w:rPr>
              <w:t>территориальной избирательной комиссии № 2 Октябрьского округа города Липецка</w:t>
            </w:r>
            <w:r>
              <w:rPr>
                <w:color w:val="000000"/>
                <w:sz w:val="28"/>
                <w:szCs w:val="28"/>
              </w:rPr>
              <w:t xml:space="preserve"> с правом решающего голоса</w:t>
            </w:r>
          </w:p>
          <w:p w14:paraId="191B205A" w14:textId="06547898" w:rsidR="00106EC4" w:rsidRPr="00E01B62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01B62" w14:paraId="7A1BAAEE" w14:textId="77777777" w:rsidTr="00E01B62">
        <w:trPr>
          <w:tblCellSpacing w:w="0" w:type="dxa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0D67A" w14:textId="77777777" w:rsidR="00E01B62" w:rsidRPr="00E01B62" w:rsidRDefault="00E01B62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1B62">
              <w:rPr>
                <w:sz w:val="28"/>
                <w:szCs w:val="28"/>
              </w:rPr>
              <w:t> 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E3B1" w14:textId="586583A1" w:rsidR="00E01B62" w:rsidRPr="00E01B62" w:rsidRDefault="00E01B62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395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E375C">
              <w:rPr>
                <w:color w:val="000000"/>
                <w:sz w:val="28"/>
                <w:szCs w:val="28"/>
              </w:rPr>
              <w:t>Клоченко</w:t>
            </w:r>
            <w:proofErr w:type="spellEnd"/>
            <w:r w:rsidR="004E375C">
              <w:rPr>
                <w:color w:val="000000"/>
                <w:sz w:val="28"/>
                <w:szCs w:val="28"/>
              </w:rPr>
              <w:t xml:space="preserve"> Алла Николаевна</w:t>
            </w:r>
            <w:r w:rsidRPr="00073959">
              <w:rPr>
                <w:color w:val="000000"/>
                <w:sz w:val="28"/>
                <w:szCs w:val="28"/>
              </w:rPr>
              <w:t>, член территориальной избирательной комиссии № 2 Октябрьского округа города Липецка с правом решающего голоса</w:t>
            </w:r>
          </w:p>
        </w:tc>
      </w:tr>
      <w:tr w:rsidR="00E01B62" w14:paraId="412579B5" w14:textId="77777777" w:rsidTr="00E01B62">
        <w:trPr>
          <w:tblCellSpacing w:w="0" w:type="dxa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95E0F" w14:textId="77777777" w:rsidR="00E01B62" w:rsidRPr="00E01B62" w:rsidRDefault="00E01B62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01B62">
              <w:rPr>
                <w:sz w:val="28"/>
                <w:szCs w:val="28"/>
              </w:rPr>
              <w:t> 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D0FD6" w14:textId="7B30CE9B" w:rsidR="00E01B62" w:rsidRPr="00E01B62" w:rsidRDefault="004E375C" w:rsidP="00E01B62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Лосева Ольга Николаевна</w:t>
            </w:r>
            <w:r w:rsidR="00E01B62" w:rsidRPr="00073959">
              <w:rPr>
                <w:color w:val="000000"/>
                <w:sz w:val="28"/>
                <w:szCs w:val="28"/>
              </w:rPr>
              <w:t>, член территориальной избирательной комиссии № 2 Октябрьского округа города Липецка с правом решающего голоса</w:t>
            </w:r>
          </w:p>
        </w:tc>
      </w:tr>
    </w:tbl>
    <w:p w14:paraId="55BADCFC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</w:p>
    <w:p w14:paraId="7CBC8D47" w14:textId="4CB58938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  <w:t xml:space="preserve">6. Утвердить Положение о Рабочей группе по предварительному рассмотрению предложений по кандидатурам членов участковых избирательных комиссий с правом решающего голоса в составы участковых избирательных комиссий избирательных участков с № 25-01 по </w:t>
      </w:r>
      <w:r w:rsidR="006E0B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25-30 срока полномочий 2023-2028 гг. и приеме предложений в резерв их составов (приложение 2</w:t>
      </w:r>
      <w:r>
        <w:rPr>
          <w:color w:val="000000"/>
        </w:rPr>
        <w:t>).</w:t>
      </w:r>
    </w:p>
    <w:p w14:paraId="4C558291" w14:textId="77777777" w:rsidR="00106EC4" w:rsidRDefault="00106EC4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</w:p>
    <w:p w14:paraId="11762AB2" w14:textId="77777777" w:rsidR="006E0BB6" w:rsidRDefault="006E0BB6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</w:p>
    <w:p w14:paraId="1C1AF1B7" w14:textId="77777777" w:rsidR="006E0BB6" w:rsidRDefault="006E0BB6" w:rsidP="00106EC4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jc w:val="both"/>
      </w:pPr>
    </w:p>
    <w:tbl>
      <w:tblPr>
        <w:tblW w:w="0" w:type="auto"/>
        <w:tblCellSpacing w:w="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0"/>
        <w:gridCol w:w="4374"/>
      </w:tblGrid>
      <w:tr w:rsidR="00106EC4" w14:paraId="2048A558" w14:textId="77777777" w:rsidTr="00106EC4">
        <w:trPr>
          <w:tblCellSpacing w:w="0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E5E9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ПРЕДСЕДАТЕЛЬ ТЕРРИТОРИАЛЬНОЙ ИЗБИРАТЕЛЬНОЙ КОМИССИИ № 2 ОКТЯБРЬСКОГО ОКРУГА ГОРОДА ЛИПЕЦКА</w:t>
            </w:r>
          </w:p>
          <w:p w14:paraId="4D750511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4CD2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t> </w:t>
            </w:r>
          </w:p>
          <w:p w14:paraId="2C9FE07E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t> </w:t>
            </w:r>
          </w:p>
          <w:p w14:paraId="0C741133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t> </w:t>
            </w:r>
          </w:p>
          <w:p w14:paraId="5BC499AF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А.Б. ДЕЕВ</w:t>
            </w:r>
          </w:p>
        </w:tc>
      </w:tr>
      <w:tr w:rsidR="00106EC4" w14:paraId="65F9001F" w14:textId="77777777" w:rsidTr="00106EC4">
        <w:trPr>
          <w:tblCellSpacing w:w="0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E17C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СЕКРЕТАРЬ ТЕРРИТОРИАЛЬНОЙ ИЗБИРАТЕЛЬНОЙ КОМИССИИ № 2 ОКТЯБРЬСКОГО ОКРУГА ГОРОДА ЛИПЕЦКА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1495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t> </w:t>
            </w:r>
          </w:p>
          <w:p w14:paraId="7B507D5B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t> </w:t>
            </w:r>
          </w:p>
          <w:p w14:paraId="59E5F51B" w14:textId="77777777" w:rsidR="00106EC4" w:rsidRDefault="00106EC4">
            <w:pPr>
              <w:pStyle w:val="af0"/>
              <w:tabs>
                <w:tab w:val="left" w:pos="-2250"/>
                <w:tab w:val="left" w:pos="708"/>
              </w:tabs>
              <w:spacing w:before="0" w:beforeAutospacing="0" w:after="0" w:afterAutospacing="0"/>
              <w:jc w:val="right"/>
            </w:pPr>
            <w:r>
              <w:rPr>
                <w:b/>
                <w:bCs/>
                <w:color w:val="000000"/>
              </w:rPr>
              <w:t>А.С. КАКУНИНА</w:t>
            </w:r>
          </w:p>
        </w:tc>
      </w:tr>
    </w:tbl>
    <w:p w14:paraId="04F9A9A4" w14:textId="77777777" w:rsidR="00106EC4" w:rsidRDefault="00106EC4" w:rsidP="00106EC4">
      <w:pPr>
        <w:tabs>
          <w:tab w:val="left" w:pos="-2250"/>
          <w:tab w:val="left" w:pos="5940"/>
        </w:tabs>
        <w:ind w:left="6120" w:firstLine="252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8ED6FC" w14:textId="6568EA84" w:rsidR="00106EC4" w:rsidRDefault="00106EC4" w:rsidP="006E0BB6">
      <w:pPr>
        <w:tabs>
          <w:tab w:val="left" w:pos="-2250"/>
          <w:tab w:val="left" w:pos="5940"/>
        </w:tabs>
        <w:ind w:left="5954"/>
        <w:jc w:val="center"/>
        <w:rPr>
          <w:sz w:val="20"/>
          <w:szCs w:val="20"/>
        </w:rPr>
      </w:pPr>
      <w:r w:rsidRPr="007D2A5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14:paraId="7E5ECE8C" w14:textId="5B676C2A" w:rsidR="00106EC4" w:rsidRPr="007259B9" w:rsidRDefault="00106EC4" w:rsidP="006E0BB6">
      <w:pPr>
        <w:tabs>
          <w:tab w:val="left" w:pos="-2250"/>
          <w:tab w:val="left" w:pos="5940"/>
        </w:tabs>
        <w:ind w:left="5954"/>
        <w:jc w:val="center"/>
        <w:rPr>
          <w:i/>
          <w:sz w:val="16"/>
          <w:szCs w:val="16"/>
        </w:rPr>
      </w:pPr>
      <w:r w:rsidRPr="007D2A58">
        <w:rPr>
          <w:sz w:val="20"/>
          <w:szCs w:val="20"/>
        </w:rPr>
        <w:t>к постановлению</w:t>
      </w:r>
      <w:r w:rsidR="006E0BB6">
        <w:rPr>
          <w:sz w:val="20"/>
          <w:szCs w:val="20"/>
        </w:rPr>
        <w:t xml:space="preserve"> </w:t>
      </w:r>
      <w:r w:rsidR="00E01B62">
        <w:rPr>
          <w:sz w:val="20"/>
          <w:szCs w:val="20"/>
        </w:rPr>
        <w:t>территориальной избирательной комиссии № 2 Октябрьского округа города Липецка</w:t>
      </w:r>
    </w:p>
    <w:p w14:paraId="1626CB98" w14:textId="58C53CC9" w:rsidR="00106EC4" w:rsidRPr="007D2A58" w:rsidRDefault="00106EC4" w:rsidP="006E0BB6">
      <w:pPr>
        <w:tabs>
          <w:tab w:val="left" w:pos="-2250"/>
          <w:tab w:val="left" w:pos="5940"/>
        </w:tabs>
        <w:ind w:left="5954"/>
        <w:jc w:val="center"/>
        <w:rPr>
          <w:sz w:val="20"/>
          <w:szCs w:val="20"/>
        </w:rPr>
      </w:pPr>
      <w:r w:rsidRPr="007D2A58">
        <w:rPr>
          <w:sz w:val="20"/>
          <w:szCs w:val="20"/>
        </w:rPr>
        <w:t xml:space="preserve">от </w:t>
      </w:r>
      <w:r w:rsidR="006E0BB6">
        <w:rPr>
          <w:sz w:val="20"/>
          <w:szCs w:val="20"/>
        </w:rPr>
        <w:t>1</w:t>
      </w:r>
      <w:r w:rsidR="00EA7079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E01B62">
        <w:rPr>
          <w:sz w:val="20"/>
          <w:szCs w:val="20"/>
        </w:rPr>
        <w:t>апреля</w:t>
      </w:r>
      <w:r w:rsidRPr="007D2A58">
        <w:rPr>
          <w:sz w:val="20"/>
          <w:szCs w:val="20"/>
        </w:rPr>
        <w:t xml:space="preserve"> 20</w:t>
      </w:r>
      <w:r w:rsidR="00E01B62">
        <w:rPr>
          <w:sz w:val="20"/>
          <w:szCs w:val="20"/>
        </w:rPr>
        <w:t>23</w:t>
      </w:r>
      <w:r w:rsidRPr="007D2A58">
        <w:rPr>
          <w:sz w:val="20"/>
          <w:szCs w:val="20"/>
        </w:rPr>
        <w:t xml:space="preserve"> года №</w:t>
      </w:r>
      <w:r w:rsidR="00E01B62">
        <w:rPr>
          <w:sz w:val="20"/>
          <w:szCs w:val="20"/>
        </w:rPr>
        <w:t xml:space="preserve"> 43</w:t>
      </w:r>
      <w:r>
        <w:rPr>
          <w:sz w:val="20"/>
          <w:szCs w:val="20"/>
        </w:rPr>
        <w:t>/</w:t>
      </w:r>
      <w:r w:rsidR="006E0BB6">
        <w:rPr>
          <w:sz w:val="20"/>
          <w:szCs w:val="20"/>
        </w:rPr>
        <w:t>245</w:t>
      </w:r>
    </w:p>
    <w:p w14:paraId="695D4E13" w14:textId="77777777" w:rsidR="00106EC4" w:rsidRPr="00216201" w:rsidRDefault="00106EC4" w:rsidP="00106EC4">
      <w:pPr>
        <w:tabs>
          <w:tab w:val="left" w:pos="-2250"/>
        </w:tabs>
        <w:jc w:val="right"/>
        <w:rPr>
          <w:b/>
          <w:sz w:val="10"/>
          <w:szCs w:val="10"/>
        </w:rPr>
      </w:pPr>
    </w:p>
    <w:p w14:paraId="143DC5E5" w14:textId="7AEDA662" w:rsidR="00106EC4" w:rsidRPr="000D5B8D" w:rsidRDefault="00106EC4" w:rsidP="00E01B62">
      <w:pPr>
        <w:tabs>
          <w:tab w:val="left" w:pos="-2250"/>
        </w:tabs>
        <w:ind w:left="-180" w:firstLine="180"/>
        <w:jc w:val="center"/>
        <w:rPr>
          <w:i/>
          <w:sz w:val="16"/>
          <w:szCs w:val="16"/>
        </w:rPr>
      </w:pPr>
      <w:r w:rsidRPr="000D5B8D">
        <w:rPr>
          <w:b/>
          <w:sz w:val="28"/>
          <w:szCs w:val="28"/>
        </w:rPr>
        <w:t xml:space="preserve">Информационное сообщение </w:t>
      </w:r>
      <w:r w:rsidR="00E01B62">
        <w:rPr>
          <w:b/>
          <w:sz w:val="28"/>
          <w:szCs w:val="28"/>
        </w:rPr>
        <w:t>территориальной избирательной комиссии № 2 Октябрьского округа города Липецка</w:t>
      </w:r>
    </w:p>
    <w:p w14:paraId="20DDA33B" w14:textId="77777777" w:rsidR="00106EC4" w:rsidRPr="000D5B8D" w:rsidRDefault="00106EC4" w:rsidP="00106EC4">
      <w:pPr>
        <w:tabs>
          <w:tab w:val="left" w:pos="-2250"/>
        </w:tabs>
        <w:jc w:val="center"/>
        <w:rPr>
          <w:b/>
          <w:sz w:val="28"/>
          <w:szCs w:val="28"/>
        </w:rPr>
      </w:pPr>
      <w:r w:rsidRPr="000D5B8D">
        <w:rPr>
          <w:b/>
          <w:sz w:val="28"/>
          <w:szCs w:val="28"/>
        </w:rPr>
        <w:t xml:space="preserve">о приеме предложений по кандидатурам членов </w:t>
      </w:r>
      <w:r>
        <w:rPr>
          <w:b/>
          <w:sz w:val="28"/>
          <w:szCs w:val="28"/>
        </w:rPr>
        <w:t>участковых</w:t>
      </w:r>
      <w:r w:rsidRPr="000D5B8D">
        <w:rPr>
          <w:b/>
          <w:sz w:val="28"/>
          <w:szCs w:val="28"/>
        </w:rPr>
        <w:t xml:space="preserve"> избирательных комиссий с правом решающего голоса в составы</w:t>
      </w:r>
    </w:p>
    <w:p w14:paraId="71CBDB62" w14:textId="77777777" w:rsidR="00106EC4" w:rsidRDefault="00106EC4" w:rsidP="00106EC4">
      <w:pPr>
        <w:tabs>
          <w:tab w:val="left" w:pos="-2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</w:t>
      </w:r>
      <w:r w:rsidRPr="000D5B8D">
        <w:rPr>
          <w:b/>
          <w:sz w:val="28"/>
          <w:szCs w:val="28"/>
        </w:rPr>
        <w:t xml:space="preserve"> избирательных комиссий </w:t>
      </w:r>
      <w:r>
        <w:rPr>
          <w:b/>
          <w:sz w:val="28"/>
          <w:szCs w:val="28"/>
        </w:rPr>
        <w:t>избирательных участков</w:t>
      </w:r>
    </w:p>
    <w:p w14:paraId="34AC2D59" w14:textId="4091E8CA" w:rsidR="00106EC4" w:rsidRDefault="00106EC4" w:rsidP="00106EC4">
      <w:pPr>
        <w:tabs>
          <w:tab w:val="left" w:pos="-2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№</w:t>
      </w:r>
      <w:r w:rsidR="00E01B62">
        <w:rPr>
          <w:b/>
          <w:sz w:val="28"/>
          <w:szCs w:val="28"/>
        </w:rPr>
        <w:t xml:space="preserve"> 25-01</w:t>
      </w:r>
      <w:r>
        <w:rPr>
          <w:b/>
          <w:sz w:val="28"/>
          <w:szCs w:val="28"/>
        </w:rPr>
        <w:t xml:space="preserve"> по №</w:t>
      </w:r>
      <w:r w:rsidR="00E01B62">
        <w:rPr>
          <w:b/>
          <w:sz w:val="28"/>
          <w:szCs w:val="28"/>
        </w:rPr>
        <w:t xml:space="preserve"> 25-30 </w:t>
      </w:r>
      <w:r>
        <w:rPr>
          <w:b/>
          <w:sz w:val="28"/>
          <w:szCs w:val="28"/>
        </w:rPr>
        <w:t xml:space="preserve">срока полномочий 2023-2028 гг., </w:t>
      </w:r>
    </w:p>
    <w:p w14:paraId="4C5474CA" w14:textId="77777777" w:rsidR="00106EC4" w:rsidRPr="000B191A" w:rsidRDefault="00106EC4" w:rsidP="00106EC4">
      <w:pPr>
        <w:tabs>
          <w:tab w:val="left" w:pos="-2250"/>
        </w:tabs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t>приеме предложений в резерв их составов</w:t>
      </w:r>
    </w:p>
    <w:p w14:paraId="5F1151D5" w14:textId="77777777" w:rsidR="00106EC4" w:rsidRPr="00216201" w:rsidRDefault="00106EC4" w:rsidP="00106EC4">
      <w:pPr>
        <w:tabs>
          <w:tab w:val="left" w:pos="-2250"/>
        </w:tabs>
        <w:jc w:val="center"/>
        <w:rPr>
          <w:b/>
          <w:sz w:val="10"/>
          <w:szCs w:val="10"/>
        </w:rPr>
      </w:pPr>
    </w:p>
    <w:p w14:paraId="45242B41" w14:textId="3C96C86D" w:rsidR="00106EC4" w:rsidRDefault="00106EC4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tab/>
      </w:r>
      <w:r w:rsidR="00E01B62">
        <w:rPr>
          <w:sz w:val="28"/>
          <w:szCs w:val="28"/>
        </w:rPr>
        <w:t>Территориальная избирательная комиссия № 2 Октябрьского округа города Липецка</w:t>
      </w:r>
      <w:r w:rsidRPr="000D5B8D">
        <w:rPr>
          <w:sz w:val="28"/>
          <w:szCs w:val="28"/>
        </w:rPr>
        <w:t xml:space="preserve"> приступила к формированию участковых</w:t>
      </w:r>
      <w:r w:rsidR="00E01B62">
        <w:rPr>
          <w:sz w:val="28"/>
          <w:szCs w:val="28"/>
        </w:rPr>
        <w:t xml:space="preserve"> </w:t>
      </w:r>
      <w:r w:rsidRPr="000D5B8D">
        <w:rPr>
          <w:sz w:val="28"/>
          <w:szCs w:val="28"/>
        </w:rPr>
        <w:t xml:space="preserve">избирательных комиссий </w:t>
      </w:r>
      <w:r>
        <w:rPr>
          <w:sz w:val="28"/>
          <w:szCs w:val="28"/>
        </w:rPr>
        <w:t>избирательных участков с №</w:t>
      </w:r>
      <w:r w:rsidR="00E01B62">
        <w:rPr>
          <w:sz w:val="28"/>
          <w:szCs w:val="28"/>
        </w:rPr>
        <w:t>25-01</w:t>
      </w:r>
      <w:r>
        <w:rPr>
          <w:sz w:val="28"/>
          <w:szCs w:val="28"/>
        </w:rPr>
        <w:t xml:space="preserve"> по №</w:t>
      </w:r>
      <w:r w:rsidR="00E01B62">
        <w:rPr>
          <w:sz w:val="28"/>
          <w:szCs w:val="28"/>
        </w:rPr>
        <w:t xml:space="preserve"> 25-30</w:t>
      </w:r>
      <w:r>
        <w:rPr>
          <w:sz w:val="28"/>
          <w:szCs w:val="28"/>
        </w:rPr>
        <w:t xml:space="preserve"> срока полномочий 2023-2028 гг., приему предложений в резерв их составов.</w:t>
      </w:r>
    </w:p>
    <w:p w14:paraId="179C2C44" w14:textId="517F687B" w:rsidR="00106EC4" w:rsidRDefault="00106EC4" w:rsidP="00106EC4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027E8E">
        <w:rPr>
          <w:sz w:val="28"/>
          <w:szCs w:val="28"/>
        </w:rPr>
        <w:t xml:space="preserve">В соответствии со статьями 22 и 27 Федерального закона </w:t>
      </w:r>
      <w:r>
        <w:rPr>
          <w:sz w:val="28"/>
          <w:szCs w:val="28"/>
        </w:rPr>
        <w:t xml:space="preserve">от 12 июня 2002 года № 67-ФЗ </w:t>
      </w:r>
      <w:r w:rsidRPr="00027E8E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от 29 декабря 2012 года № 117-ОЗ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 xml:space="preserve"> </w:t>
      </w:r>
      <w:r w:rsidRPr="00773C7A">
        <w:rPr>
          <w:sz w:val="28"/>
          <w:szCs w:val="28"/>
        </w:rPr>
        <w:t xml:space="preserve">участковые избирательные комиссии формируются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 </w:t>
      </w:r>
      <w:r>
        <w:rPr>
          <w:sz w:val="28"/>
          <w:szCs w:val="28"/>
        </w:rPr>
        <w:t>восьмого</w:t>
      </w:r>
      <w:r w:rsidRPr="00773C7A">
        <w:rPr>
          <w:sz w:val="28"/>
          <w:szCs w:val="28"/>
        </w:rPr>
        <w:t xml:space="preserve"> созыва, Липецком областном Совете депутатов </w:t>
      </w:r>
      <w:r>
        <w:rPr>
          <w:sz w:val="28"/>
          <w:szCs w:val="28"/>
        </w:rPr>
        <w:t>седьмого</w:t>
      </w:r>
      <w:r w:rsidRPr="00773C7A">
        <w:rPr>
          <w:sz w:val="28"/>
          <w:szCs w:val="28"/>
        </w:rPr>
        <w:t xml:space="preserve"> созыва, других политических партий и иных общественных объединений,</w:t>
      </w:r>
      <w:r>
        <w:rPr>
          <w:sz w:val="28"/>
          <w:szCs w:val="28"/>
        </w:rPr>
        <w:t xml:space="preserve"> </w:t>
      </w:r>
      <w:r w:rsidRPr="00773C7A">
        <w:rPr>
          <w:sz w:val="28"/>
          <w:szCs w:val="28"/>
        </w:rPr>
        <w:t xml:space="preserve">а также предложений </w:t>
      </w:r>
      <w:r w:rsidR="00E01B62">
        <w:rPr>
          <w:sz w:val="28"/>
          <w:szCs w:val="28"/>
        </w:rPr>
        <w:t>Липецкого городского Совета депутатов</w:t>
      </w:r>
      <w:r w:rsidRPr="00E01B62">
        <w:rPr>
          <w:sz w:val="28"/>
          <w:szCs w:val="28"/>
        </w:rPr>
        <w:t>,</w:t>
      </w:r>
      <w:r w:rsidRPr="00773C7A">
        <w:rPr>
          <w:sz w:val="28"/>
          <w:szCs w:val="28"/>
        </w:rPr>
        <w:t xml:space="preserve"> собраний избирателей по месту</w:t>
      </w:r>
      <w:r>
        <w:rPr>
          <w:sz w:val="28"/>
          <w:szCs w:val="28"/>
        </w:rPr>
        <w:t xml:space="preserve"> </w:t>
      </w:r>
      <w:r w:rsidRPr="00773C7A">
        <w:rPr>
          <w:sz w:val="28"/>
          <w:szCs w:val="28"/>
        </w:rPr>
        <w:t>жительства, работы, службы, учебы.</w:t>
      </w:r>
    </w:p>
    <w:p w14:paraId="5D5AE366" w14:textId="77777777" w:rsidR="00106EC4" w:rsidRPr="00773C7A" w:rsidRDefault="00106EC4" w:rsidP="00106EC4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и муниципальные служащие не могут составлять более одной второй от общего числа членов участковой избирательной комиссии.</w:t>
      </w:r>
    </w:p>
    <w:p w14:paraId="02D2B0D3" w14:textId="2A3BE66E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 xml:space="preserve">В </w:t>
      </w:r>
      <w:r>
        <w:rPr>
          <w:sz w:val="28"/>
          <w:szCs w:val="28"/>
        </w:rPr>
        <w:t>участковую</w:t>
      </w:r>
      <w:r w:rsidRPr="000D5B8D">
        <w:rPr>
          <w:sz w:val="28"/>
          <w:szCs w:val="28"/>
        </w:rPr>
        <w:t xml:space="preserve"> избирательную комиссию </w:t>
      </w:r>
      <w:r>
        <w:rPr>
          <w:sz w:val="28"/>
          <w:szCs w:val="28"/>
        </w:rPr>
        <w:t xml:space="preserve">по предложению каждой политической партии, иного общественного объединения может быть </w:t>
      </w:r>
      <w:r>
        <w:rPr>
          <w:sz w:val="28"/>
          <w:szCs w:val="28"/>
        </w:rPr>
        <w:lastRenderedPageBreak/>
        <w:t>назначено не более одного члена комиссии с правом решающего голоса</w:t>
      </w:r>
      <w:r w:rsidRPr="000D5B8D">
        <w:rPr>
          <w:sz w:val="28"/>
          <w:szCs w:val="28"/>
        </w:rPr>
        <w:t xml:space="preserve">. </w:t>
      </w:r>
      <w:r>
        <w:rPr>
          <w:sz w:val="28"/>
          <w:szCs w:val="28"/>
        </w:rPr>
        <w:t>Количество вносимых предложений не ограничивается.</w:t>
      </w:r>
    </w:p>
    <w:p w14:paraId="67D6504A" w14:textId="713C4627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 xml:space="preserve">При внесении предложений о кандидатурах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</w:t>
      </w:r>
      <w:r w:rsidRPr="000D5B8D">
        <w:rPr>
          <w:sz w:val="28"/>
          <w:szCs w:val="28"/>
        </w:rPr>
        <w:t>необходимо представить следующие документы:</w:t>
      </w:r>
    </w:p>
    <w:p w14:paraId="23D30539" w14:textId="1BD95D3A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5B8D">
        <w:rPr>
          <w:b/>
          <w:sz w:val="28"/>
          <w:szCs w:val="28"/>
        </w:rPr>
        <w:t>1. Для политических партий, их региональных отделений, иных структурных подразделений.</w:t>
      </w:r>
    </w:p>
    <w:p w14:paraId="717C1A1F" w14:textId="7CD95814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</w:t>
      </w:r>
      <w:r>
        <w:rPr>
          <w:sz w:val="28"/>
          <w:szCs w:val="28"/>
        </w:rPr>
        <w:t>я</w:t>
      </w:r>
      <w:r w:rsidRPr="000D5B8D">
        <w:rPr>
          <w:sz w:val="28"/>
          <w:szCs w:val="28"/>
        </w:rPr>
        <w:t xml:space="preserve"> о кандидатурах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комиссий, оформленн</w:t>
      </w:r>
      <w:r>
        <w:rPr>
          <w:sz w:val="28"/>
          <w:szCs w:val="28"/>
        </w:rPr>
        <w:t>ое</w:t>
      </w:r>
      <w:r w:rsidRPr="000D5B8D">
        <w:rPr>
          <w:sz w:val="28"/>
          <w:szCs w:val="28"/>
        </w:rPr>
        <w:t xml:space="preserve"> в соответствии с требованиями устава политической партии.</w:t>
      </w:r>
    </w:p>
    <w:p w14:paraId="4102FCDD" w14:textId="73A186CA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</w:t>
      </w:r>
      <w:r>
        <w:rPr>
          <w:sz w:val="28"/>
          <w:szCs w:val="28"/>
        </w:rPr>
        <w:t>й</w:t>
      </w:r>
      <w:r w:rsidRPr="000D5B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5B8D">
        <w:rPr>
          <w:sz w:val="28"/>
          <w:szCs w:val="28"/>
        </w:rPr>
        <w:t>о кандидатура</w:t>
      </w:r>
      <w:r>
        <w:rPr>
          <w:sz w:val="28"/>
          <w:szCs w:val="28"/>
        </w:rPr>
        <w:t>м</w:t>
      </w:r>
      <w:r w:rsidRPr="000D5B8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, </w:t>
      </w:r>
      <w:r w:rsidRPr="000D5B8D">
        <w:rPr>
          <w:sz w:val="28"/>
          <w:szCs w:val="28"/>
        </w:rPr>
        <w:t>о делегировании указанных полномочий, оформленн</w:t>
      </w:r>
      <w:r>
        <w:rPr>
          <w:sz w:val="28"/>
          <w:szCs w:val="28"/>
        </w:rPr>
        <w:t>ое</w:t>
      </w:r>
      <w:r w:rsidRPr="000D5B8D">
        <w:rPr>
          <w:sz w:val="28"/>
          <w:szCs w:val="28"/>
        </w:rPr>
        <w:t xml:space="preserve"> в соответствии с требованиями устава.</w:t>
      </w:r>
    </w:p>
    <w:p w14:paraId="2AAB8FD1" w14:textId="22F8D929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5B8D">
        <w:rPr>
          <w:b/>
          <w:sz w:val="28"/>
          <w:szCs w:val="28"/>
        </w:rPr>
        <w:t>2. Для иных общественных объединений.</w:t>
      </w:r>
    </w:p>
    <w:p w14:paraId="12B8FD20" w14:textId="5E7796B9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5DD370F1" w14:textId="4AD02D0F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</w:t>
      </w:r>
      <w:r>
        <w:rPr>
          <w:sz w:val="28"/>
          <w:szCs w:val="28"/>
        </w:rPr>
        <w:t>я</w:t>
      </w:r>
      <w:r w:rsidRPr="000D5B8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D5B8D">
        <w:rPr>
          <w:sz w:val="28"/>
          <w:szCs w:val="28"/>
        </w:rPr>
        <w:t xml:space="preserve"> кандидатура</w:t>
      </w:r>
      <w:r>
        <w:rPr>
          <w:sz w:val="28"/>
          <w:szCs w:val="28"/>
        </w:rPr>
        <w:t>м</w:t>
      </w:r>
      <w:r w:rsidRPr="000D5B8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комиссий, оформленн</w:t>
      </w:r>
      <w:r>
        <w:rPr>
          <w:sz w:val="28"/>
          <w:szCs w:val="28"/>
        </w:rPr>
        <w:t>ое</w:t>
      </w:r>
      <w:r w:rsidRPr="000D5B8D">
        <w:rPr>
          <w:sz w:val="28"/>
          <w:szCs w:val="28"/>
        </w:rPr>
        <w:t xml:space="preserve">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13A0AFDC" w14:textId="08A35C70" w:rsidR="00106EC4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lastRenderedPageBreak/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rPr>
          <w:sz w:val="28"/>
          <w:szCs w:val="28"/>
        </w:rPr>
        <w:t xml:space="preserve">предыдущем </w:t>
      </w:r>
      <w:r w:rsidRPr="000D5B8D">
        <w:rPr>
          <w:sz w:val="28"/>
          <w:szCs w:val="28"/>
        </w:rPr>
        <w:t>пункте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</w:t>
      </w:r>
      <w:r>
        <w:rPr>
          <w:sz w:val="28"/>
          <w:szCs w:val="28"/>
        </w:rPr>
        <w:t>й</w:t>
      </w:r>
      <w:r w:rsidRPr="000D5B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5B8D">
        <w:rPr>
          <w:sz w:val="28"/>
          <w:szCs w:val="28"/>
        </w:rPr>
        <w:t>о кандидатура</w:t>
      </w:r>
      <w:r>
        <w:rPr>
          <w:sz w:val="28"/>
          <w:szCs w:val="28"/>
        </w:rPr>
        <w:t>м</w:t>
      </w:r>
      <w:r w:rsidRPr="000D5B8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, </w:t>
      </w:r>
      <w:r w:rsidRPr="000D5B8D">
        <w:rPr>
          <w:sz w:val="28"/>
          <w:szCs w:val="28"/>
        </w:rPr>
        <w:t>о делегировании таких полномочий и решение органа, которому делегированы эти полномочия, о внесении предложени</w:t>
      </w:r>
      <w:r>
        <w:rPr>
          <w:sz w:val="28"/>
          <w:szCs w:val="28"/>
        </w:rPr>
        <w:t>й</w:t>
      </w:r>
      <w:r w:rsidRPr="000D5B8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>.</w:t>
      </w:r>
    </w:p>
    <w:p w14:paraId="16874A64" w14:textId="3384CAA2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b/>
          <w:sz w:val="28"/>
          <w:szCs w:val="28"/>
        </w:rPr>
        <w:t>3. Для представительн</w:t>
      </w:r>
      <w:r>
        <w:rPr>
          <w:b/>
          <w:sz w:val="28"/>
          <w:szCs w:val="28"/>
        </w:rPr>
        <w:t>ого</w:t>
      </w:r>
      <w:r w:rsidRPr="000D5B8D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0D5B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D5B8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D5B8D">
        <w:rPr>
          <w:b/>
          <w:sz w:val="28"/>
          <w:szCs w:val="28"/>
        </w:rPr>
        <w:t>.</w:t>
      </w:r>
    </w:p>
    <w:p w14:paraId="5F3D8C08" w14:textId="55CC8065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Решение представительного органа муниципального образования о внесении предложени</w:t>
      </w:r>
      <w:r>
        <w:rPr>
          <w:sz w:val="28"/>
          <w:szCs w:val="28"/>
        </w:rPr>
        <w:t>я</w:t>
      </w:r>
      <w:r w:rsidRPr="000D5B8D">
        <w:rPr>
          <w:sz w:val="28"/>
          <w:szCs w:val="28"/>
        </w:rPr>
        <w:t xml:space="preserve"> о кандидатурах в состав </w:t>
      </w:r>
      <w:r>
        <w:rPr>
          <w:sz w:val="28"/>
          <w:szCs w:val="28"/>
        </w:rPr>
        <w:t>участковых</w:t>
      </w:r>
      <w:r w:rsidRPr="000D5B8D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</w:t>
      </w:r>
      <w:r w:rsidRPr="000D5B8D">
        <w:rPr>
          <w:sz w:val="28"/>
          <w:szCs w:val="28"/>
        </w:rPr>
        <w:t>должно быть принято в порядке, установленном его регламентом.</w:t>
      </w:r>
    </w:p>
    <w:p w14:paraId="57320777" w14:textId="6E13ECDA" w:rsidR="00106EC4" w:rsidRPr="000D5B8D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5B8D">
        <w:rPr>
          <w:b/>
          <w:sz w:val="28"/>
          <w:szCs w:val="28"/>
        </w:rPr>
        <w:t>4. Для собраний избирателей по месту жительства, работы, службы, учебы.</w:t>
      </w:r>
    </w:p>
    <w:p w14:paraId="1E7B3CA1" w14:textId="77777777" w:rsidR="006E0BB6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0D5B8D">
        <w:rPr>
          <w:sz w:val="28"/>
          <w:szCs w:val="28"/>
        </w:rPr>
        <w:t>Протокол собрания избирателей по месту жительства, работы, службы, учебы о внесении предложени</w:t>
      </w:r>
      <w:r>
        <w:rPr>
          <w:sz w:val="28"/>
          <w:szCs w:val="28"/>
        </w:rPr>
        <w:t>я</w:t>
      </w:r>
      <w:r w:rsidRPr="000D5B8D">
        <w:rPr>
          <w:sz w:val="28"/>
          <w:szCs w:val="28"/>
        </w:rPr>
        <w:t xml:space="preserve"> о кандидатуре в состав </w:t>
      </w:r>
      <w:r>
        <w:rPr>
          <w:sz w:val="28"/>
          <w:szCs w:val="28"/>
        </w:rPr>
        <w:t>участковый</w:t>
      </w:r>
      <w:r w:rsidRPr="000D5B8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14:paraId="35554409" w14:textId="3B85FE58" w:rsidR="00106EC4" w:rsidRDefault="00106EC4" w:rsidP="006E0BB6">
      <w:pPr>
        <w:tabs>
          <w:tab w:val="left" w:pos="-22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D5B8D">
        <w:rPr>
          <w:b/>
          <w:sz w:val="28"/>
          <w:szCs w:val="28"/>
        </w:rPr>
        <w:t xml:space="preserve">5. Кроме того, </w:t>
      </w:r>
      <w:r w:rsidRPr="00E05554">
        <w:rPr>
          <w:b/>
          <w:sz w:val="28"/>
          <w:szCs w:val="28"/>
        </w:rPr>
        <w:t xml:space="preserve">политическими партиями, </w:t>
      </w:r>
      <w:r w:rsidRPr="000D5B8D">
        <w:rPr>
          <w:b/>
          <w:sz w:val="28"/>
          <w:szCs w:val="28"/>
        </w:rPr>
        <w:t>иными общественными объединениями, представительным орган</w:t>
      </w:r>
      <w:r>
        <w:rPr>
          <w:b/>
          <w:sz w:val="28"/>
          <w:szCs w:val="28"/>
        </w:rPr>
        <w:t>ом</w:t>
      </w:r>
      <w:r w:rsidRPr="000D5B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D5B8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D5B8D">
        <w:rPr>
          <w:b/>
          <w:sz w:val="28"/>
          <w:szCs w:val="28"/>
        </w:rPr>
        <w:t>, собраниями избирателей должны быть представлены:</w:t>
      </w:r>
    </w:p>
    <w:p w14:paraId="231FE503" w14:textId="77777777" w:rsidR="00106EC4" w:rsidRPr="00947D27" w:rsidRDefault="00106EC4" w:rsidP="00106E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7D27">
        <w:rPr>
          <w:rFonts w:ascii="Times New Roman" w:hAnsi="Times New Roman" w:cs="Times New Roman"/>
          <w:sz w:val="28"/>
          <w:szCs w:val="28"/>
        </w:rPr>
        <w:t xml:space="preserve">1. Две фотографии лица, предлагаемого в состав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(резерв состава участковой комиссии)</w:t>
      </w:r>
      <w:r w:rsidRPr="00947D27">
        <w:rPr>
          <w:rFonts w:ascii="Times New Roman" w:hAnsi="Times New Roman" w:cs="Times New Roman"/>
          <w:sz w:val="28"/>
          <w:szCs w:val="28"/>
        </w:rPr>
        <w:t>, размером 3 x 4 см (без уголка)</w:t>
      </w:r>
      <w:r w:rsidRPr="00947D27">
        <w:rPr>
          <w:rStyle w:val="af1"/>
        </w:rPr>
        <w:footnoteReference w:id="1"/>
      </w:r>
      <w:r w:rsidRPr="00947D27">
        <w:rPr>
          <w:rFonts w:ascii="Times New Roman" w:hAnsi="Times New Roman" w:cs="Times New Roman"/>
          <w:sz w:val="28"/>
          <w:szCs w:val="28"/>
        </w:rPr>
        <w:t>.</w:t>
      </w:r>
    </w:p>
    <w:p w14:paraId="19A17278" w14:textId="77777777" w:rsidR="00106EC4" w:rsidRPr="00CF723B" w:rsidRDefault="00106EC4" w:rsidP="00106EC4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7D27">
        <w:rPr>
          <w:rFonts w:ascii="Times New Roman" w:hAnsi="Times New Roman" w:cs="Times New Roman"/>
          <w:sz w:val="28"/>
          <w:szCs w:val="28"/>
        </w:rPr>
        <w:t xml:space="preserve">2. Письменное согласие гражданина Российской Федерации на его назначение </w:t>
      </w:r>
      <w:r>
        <w:rPr>
          <w:rFonts w:ascii="Times New Roman" w:hAnsi="Times New Roman" w:cs="Times New Roman"/>
          <w:sz w:val="28"/>
          <w:szCs w:val="28"/>
        </w:rPr>
        <w:t>членом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голоса, зачисление в резерв состава участковой комиссии</w:t>
      </w:r>
      <w:r w:rsidRPr="00947D27">
        <w:rPr>
          <w:rFonts w:ascii="Times New Roman" w:hAnsi="Times New Roman" w:cs="Times New Roman"/>
          <w:sz w:val="28"/>
          <w:szCs w:val="28"/>
        </w:rPr>
        <w:t>.</w:t>
      </w:r>
    </w:p>
    <w:p w14:paraId="61B118EB" w14:textId="77777777" w:rsidR="00106EC4" w:rsidRDefault="00106EC4" w:rsidP="00106E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7D27">
        <w:rPr>
          <w:rFonts w:ascii="Times New Roman" w:hAnsi="Times New Roman" w:cs="Times New Roman"/>
          <w:sz w:val="28"/>
          <w:szCs w:val="28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215D978" w14:textId="77777777" w:rsidR="00106EC4" w:rsidRPr="00947D27" w:rsidRDefault="00106EC4" w:rsidP="00106E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4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47D27">
        <w:rPr>
          <w:rFonts w:ascii="Times New Roman" w:hAnsi="Times New Roman" w:cs="Times New Roman"/>
          <w:sz w:val="28"/>
          <w:szCs w:val="28"/>
        </w:rPr>
        <w:t>4. Копия документа (трудовой книжки 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 xml:space="preserve">лица, кандидатура которого предложена в состав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14:paraId="7B44B239" w14:textId="77777777" w:rsidR="00106EC4" w:rsidRPr="00947D27" w:rsidRDefault="00106EC4" w:rsidP="00106E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7D27">
        <w:rPr>
          <w:rFonts w:ascii="Times New Roman" w:hAnsi="Times New Roman" w:cs="Times New Roman"/>
          <w:sz w:val="28"/>
          <w:szCs w:val="28"/>
        </w:rPr>
        <w:t xml:space="preserve">5. Копия документа, подтверждающего указанные в согласии гражданина Российской Федерации на его назначение в состав </w:t>
      </w:r>
      <w:r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947D27">
        <w:rPr>
          <w:rFonts w:ascii="Times New Roman" w:hAnsi="Times New Roman" w:cs="Times New Roman"/>
          <w:sz w:val="28"/>
          <w:szCs w:val="28"/>
        </w:rPr>
        <w:t>комиссии сведения об образовании и (или) квалификации.</w:t>
      </w:r>
    </w:p>
    <w:p w14:paraId="1576288D" w14:textId="06F67FF6" w:rsidR="00106EC4" w:rsidRDefault="00106EC4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bookmarkStart w:id="1" w:name="P546"/>
      <w:bookmarkEnd w:id="1"/>
      <w:r w:rsidRPr="000D5B8D">
        <w:rPr>
          <w:sz w:val="28"/>
          <w:szCs w:val="28"/>
        </w:rPr>
        <w:tab/>
      </w:r>
      <w:bookmarkStart w:id="2" w:name="_Hlk132033653"/>
      <w:r>
        <w:rPr>
          <w:sz w:val="28"/>
          <w:szCs w:val="28"/>
        </w:rPr>
        <w:t xml:space="preserve">Прием документов </w:t>
      </w:r>
      <w:r w:rsidR="00E01B62">
        <w:rPr>
          <w:sz w:val="28"/>
          <w:szCs w:val="28"/>
        </w:rPr>
        <w:t>территориальной избирательной комиссией № 2 Октябрьского округа города Липецка</w:t>
      </w:r>
      <w:r>
        <w:rPr>
          <w:sz w:val="28"/>
          <w:szCs w:val="28"/>
        </w:rPr>
        <w:t xml:space="preserve"> осуществляется</w:t>
      </w:r>
    </w:p>
    <w:p w14:paraId="5F3A6EA0" w14:textId="541A5485" w:rsidR="00106EC4" w:rsidRPr="007D2E90" w:rsidRDefault="00106EC4" w:rsidP="00106EC4">
      <w:pPr>
        <w:tabs>
          <w:tab w:val="left" w:pos="-2250"/>
        </w:tabs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период, который </w:t>
      </w:r>
      <w:r w:rsidRPr="007318D2">
        <w:rPr>
          <w:color w:val="000000"/>
          <w:sz w:val="28"/>
          <w:szCs w:val="28"/>
        </w:rPr>
        <w:t>начинается 20 апреля 2023 года и заканчивается в 18.00 часов 19 мая 2023 года</w:t>
      </w:r>
      <w:r>
        <w:rPr>
          <w:color w:val="000000"/>
          <w:sz w:val="28"/>
          <w:szCs w:val="28"/>
        </w:rPr>
        <w:t>.</w:t>
      </w:r>
      <w:r w:rsidR="00E01B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приема документов в будние дни - (понедельник-пятница) </w:t>
      </w:r>
      <w:r w:rsidRPr="007D2E90">
        <w:rPr>
          <w:iCs/>
          <w:sz w:val="28"/>
          <w:szCs w:val="28"/>
        </w:rPr>
        <w:t xml:space="preserve">с 9.00 часов до 13.00 часов, 19 мая 2023 года с 9.00 часов до 18.00 часов, перерыв с </w:t>
      </w:r>
      <w:r w:rsidRPr="000C3B26">
        <w:rPr>
          <w:iCs/>
          <w:sz w:val="28"/>
          <w:szCs w:val="28"/>
          <w:highlight w:val="yellow"/>
        </w:rPr>
        <w:t>1</w:t>
      </w:r>
      <w:r w:rsidR="00F33A80" w:rsidRPr="000C3B26">
        <w:rPr>
          <w:iCs/>
          <w:sz w:val="28"/>
          <w:szCs w:val="28"/>
          <w:highlight w:val="yellow"/>
        </w:rPr>
        <w:t>2</w:t>
      </w:r>
      <w:r w:rsidRPr="000C3B26">
        <w:rPr>
          <w:iCs/>
          <w:sz w:val="28"/>
          <w:szCs w:val="28"/>
          <w:highlight w:val="yellow"/>
        </w:rPr>
        <w:t>.00</w:t>
      </w:r>
      <w:r w:rsidRPr="007D2E90">
        <w:rPr>
          <w:iCs/>
          <w:sz w:val="28"/>
          <w:szCs w:val="28"/>
        </w:rPr>
        <w:t xml:space="preserve"> часов до </w:t>
      </w:r>
      <w:r w:rsidRPr="000C3B26">
        <w:rPr>
          <w:iCs/>
          <w:sz w:val="28"/>
          <w:szCs w:val="28"/>
          <w:highlight w:val="yellow"/>
        </w:rPr>
        <w:t>1</w:t>
      </w:r>
      <w:r w:rsidR="00F33A80" w:rsidRPr="000C3B26">
        <w:rPr>
          <w:iCs/>
          <w:sz w:val="28"/>
          <w:szCs w:val="28"/>
          <w:highlight w:val="yellow"/>
        </w:rPr>
        <w:t>3</w:t>
      </w:r>
      <w:r w:rsidRPr="000C3B26">
        <w:rPr>
          <w:iCs/>
          <w:sz w:val="28"/>
          <w:szCs w:val="28"/>
          <w:highlight w:val="yellow"/>
        </w:rPr>
        <w:t>.00</w:t>
      </w:r>
      <w:r w:rsidRPr="007D2E90">
        <w:rPr>
          <w:iCs/>
          <w:sz w:val="28"/>
          <w:szCs w:val="28"/>
        </w:rPr>
        <w:t xml:space="preserve"> часов, в выходные и праздничные дни - с 9.00 часов до 12 часов по адресу: </w:t>
      </w:r>
      <w:r w:rsidR="00E01B62">
        <w:rPr>
          <w:iCs/>
          <w:sz w:val="28"/>
          <w:szCs w:val="28"/>
        </w:rPr>
        <w:t>город Липецк, пл. Театральная, д. 1</w:t>
      </w:r>
      <w:r w:rsidR="006E5E9F">
        <w:rPr>
          <w:iCs/>
          <w:sz w:val="28"/>
          <w:szCs w:val="28"/>
        </w:rPr>
        <w:t>,</w:t>
      </w:r>
      <w:r w:rsidR="00E01B62">
        <w:rPr>
          <w:iCs/>
          <w:sz w:val="28"/>
          <w:szCs w:val="28"/>
        </w:rPr>
        <w:t xml:space="preserve"> </w:t>
      </w:r>
      <w:proofErr w:type="spellStart"/>
      <w:r w:rsidR="00E01B62">
        <w:rPr>
          <w:iCs/>
          <w:sz w:val="28"/>
          <w:szCs w:val="28"/>
        </w:rPr>
        <w:t>каб</w:t>
      </w:r>
      <w:proofErr w:type="spellEnd"/>
      <w:r w:rsidR="00E01B62">
        <w:rPr>
          <w:iCs/>
          <w:sz w:val="28"/>
          <w:szCs w:val="28"/>
        </w:rPr>
        <w:t>. № 425</w:t>
      </w:r>
      <w:r w:rsidRPr="007D2E90">
        <w:rPr>
          <w:iCs/>
          <w:sz w:val="28"/>
          <w:szCs w:val="28"/>
        </w:rPr>
        <w:t xml:space="preserve">, контактные телефоны: </w:t>
      </w:r>
      <w:r w:rsidR="00F97E9C">
        <w:rPr>
          <w:iCs/>
          <w:sz w:val="28"/>
          <w:szCs w:val="28"/>
        </w:rPr>
        <w:t>+7 (4742) 239-244, 239-242</w:t>
      </w:r>
      <w:r w:rsidRPr="007D2E90">
        <w:rPr>
          <w:iCs/>
          <w:sz w:val="28"/>
          <w:szCs w:val="28"/>
        </w:rPr>
        <w:t>.</w:t>
      </w:r>
    </w:p>
    <w:bookmarkEnd w:id="2"/>
    <w:p w14:paraId="7EC72640" w14:textId="7C6EDD41" w:rsidR="00106EC4" w:rsidRDefault="00106EC4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Заседание </w:t>
      </w:r>
      <w:r w:rsidR="00F97E9C">
        <w:rPr>
          <w:sz w:val="28"/>
          <w:szCs w:val="28"/>
        </w:rPr>
        <w:t>территориальной избирательной комиссии № 2 Октябрьского округа города Липецка</w:t>
      </w:r>
      <w:r>
        <w:rPr>
          <w:sz w:val="28"/>
          <w:szCs w:val="28"/>
        </w:rPr>
        <w:t xml:space="preserve"> по формированию участковых избирательных комиссий избирательных участков №№</w:t>
      </w:r>
      <w:r w:rsidR="00F97E9C">
        <w:rPr>
          <w:sz w:val="28"/>
          <w:szCs w:val="28"/>
        </w:rPr>
        <w:t xml:space="preserve"> 25-01 – 25-30</w:t>
      </w:r>
      <w:r>
        <w:rPr>
          <w:sz w:val="28"/>
          <w:szCs w:val="28"/>
        </w:rPr>
        <w:t xml:space="preserve"> состоится в </w:t>
      </w:r>
      <w:r w:rsidR="00F97E9C" w:rsidRPr="000C3B26">
        <w:rPr>
          <w:sz w:val="28"/>
          <w:szCs w:val="28"/>
          <w:highlight w:val="yellow"/>
        </w:rPr>
        <w:t>1</w:t>
      </w:r>
      <w:r w:rsidR="00F33A80" w:rsidRPr="000C3B26">
        <w:rPr>
          <w:sz w:val="28"/>
          <w:szCs w:val="28"/>
          <w:highlight w:val="yellow"/>
        </w:rPr>
        <w:t>6</w:t>
      </w:r>
      <w:r w:rsidR="00F97E9C" w:rsidRPr="000C3B26">
        <w:rPr>
          <w:sz w:val="28"/>
          <w:szCs w:val="28"/>
          <w:highlight w:val="yellow"/>
        </w:rPr>
        <w:t>.00</w:t>
      </w:r>
      <w:r>
        <w:rPr>
          <w:sz w:val="28"/>
          <w:szCs w:val="28"/>
        </w:rPr>
        <w:t xml:space="preserve"> часов </w:t>
      </w:r>
      <w:r w:rsidRPr="00F97E9C">
        <w:rPr>
          <w:iCs/>
          <w:color w:val="000000"/>
          <w:sz w:val="28"/>
          <w:szCs w:val="28"/>
        </w:rPr>
        <w:t>6</w:t>
      </w:r>
      <w:r w:rsidRPr="00B63153">
        <w:rPr>
          <w:color w:val="000000"/>
          <w:sz w:val="28"/>
          <w:szCs w:val="28"/>
        </w:rPr>
        <w:t xml:space="preserve"> июня 20</w:t>
      </w:r>
      <w:r>
        <w:rPr>
          <w:color w:val="000000"/>
          <w:sz w:val="28"/>
          <w:szCs w:val="28"/>
        </w:rPr>
        <w:t>23</w:t>
      </w:r>
      <w:r w:rsidRPr="00B63153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</w:t>
      </w:r>
      <w:r w:rsidR="00F97E9C">
        <w:rPr>
          <w:iCs/>
          <w:sz w:val="28"/>
          <w:szCs w:val="28"/>
        </w:rPr>
        <w:t>город Липецк, пл</w:t>
      </w:r>
      <w:r w:rsidR="00B20913">
        <w:rPr>
          <w:iCs/>
          <w:sz w:val="28"/>
          <w:szCs w:val="28"/>
        </w:rPr>
        <w:t>ощадь</w:t>
      </w:r>
      <w:r w:rsidR="00F97E9C">
        <w:rPr>
          <w:iCs/>
          <w:sz w:val="28"/>
          <w:szCs w:val="28"/>
        </w:rPr>
        <w:t xml:space="preserve"> Театральная, д</w:t>
      </w:r>
      <w:r w:rsidR="00B20913">
        <w:rPr>
          <w:iCs/>
          <w:sz w:val="28"/>
          <w:szCs w:val="28"/>
        </w:rPr>
        <w:t>ом №</w:t>
      </w:r>
      <w:r w:rsidR="00F97E9C">
        <w:rPr>
          <w:iCs/>
          <w:sz w:val="28"/>
          <w:szCs w:val="28"/>
        </w:rPr>
        <w:t xml:space="preserve"> 1</w:t>
      </w:r>
      <w:r w:rsidR="006E5E9F">
        <w:rPr>
          <w:iCs/>
          <w:sz w:val="28"/>
          <w:szCs w:val="28"/>
        </w:rPr>
        <w:t>,</w:t>
      </w:r>
      <w:r w:rsidR="00F97E9C">
        <w:rPr>
          <w:iCs/>
          <w:sz w:val="28"/>
          <w:szCs w:val="28"/>
        </w:rPr>
        <w:t xml:space="preserve"> каб</w:t>
      </w:r>
      <w:r w:rsidR="00B20913">
        <w:rPr>
          <w:iCs/>
          <w:sz w:val="28"/>
          <w:szCs w:val="28"/>
        </w:rPr>
        <w:t xml:space="preserve">инет </w:t>
      </w:r>
      <w:r w:rsidR="00F97E9C">
        <w:rPr>
          <w:iCs/>
          <w:sz w:val="28"/>
          <w:szCs w:val="28"/>
        </w:rPr>
        <w:t>№ 425</w:t>
      </w:r>
      <w:r w:rsidR="00B20913">
        <w:rPr>
          <w:iCs/>
          <w:sz w:val="28"/>
          <w:szCs w:val="28"/>
        </w:rPr>
        <w:t>.</w:t>
      </w:r>
    </w:p>
    <w:p w14:paraId="391365FA" w14:textId="77777777" w:rsidR="00106EC4" w:rsidRDefault="00106EC4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</w:p>
    <w:p w14:paraId="0FCFAB03" w14:textId="77777777" w:rsidR="00B20913" w:rsidRDefault="00B20913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№ 2</w:t>
      </w:r>
    </w:p>
    <w:p w14:paraId="323204E8" w14:textId="77777777" w:rsidR="00D30439" w:rsidRDefault="00B20913" w:rsidP="00106EC4">
      <w:pPr>
        <w:tabs>
          <w:tab w:val="left" w:pos="-2250"/>
        </w:tabs>
        <w:spacing w:line="360" w:lineRule="auto"/>
        <w:jc w:val="both"/>
        <w:rPr>
          <w:sz w:val="28"/>
          <w:szCs w:val="28"/>
        </w:rPr>
        <w:sectPr w:rsidR="00D30439" w:rsidSect="00347DF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Октябрьского округа города Липецка</w:t>
      </w:r>
    </w:p>
    <w:p w14:paraId="542F7FCC" w14:textId="12DB005D" w:rsidR="00D30439" w:rsidRDefault="00D30439" w:rsidP="00D30439">
      <w:pPr>
        <w:pStyle w:val="docdata"/>
        <w:tabs>
          <w:tab w:val="left" w:pos="-2250"/>
          <w:tab w:val="left" w:pos="708"/>
          <w:tab w:val="left" w:pos="5940"/>
        </w:tabs>
        <w:spacing w:before="0" w:beforeAutospacing="0" w:after="0" w:afterAutospacing="0"/>
        <w:ind w:left="6118" w:hanging="23"/>
        <w:jc w:val="center"/>
      </w:pPr>
      <w:r>
        <w:rPr>
          <w:color w:val="000000"/>
          <w:sz w:val="20"/>
          <w:szCs w:val="20"/>
        </w:rPr>
        <w:lastRenderedPageBreak/>
        <w:t>Приложение 2</w:t>
      </w:r>
    </w:p>
    <w:p w14:paraId="679BD4A9" w14:textId="34BBC216" w:rsidR="00D30439" w:rsidRDefault="00D30439" w:rsidP="00D30439">
      <w:pPr>
        <w:pStyle w:val="af0"/>
        <w:tabs>
          <w:tab w:val="left" w:pos="-2250"/>
          <w:tab w:val="left" w:pos="708"/>
          <w:tab w:val="left" w:pos="5220"/>
        </w:tabs>
        <w:spacing w:before="0" w:beforeAutospacing="0" w:after="0" w:afterAutospacing="0"/>
        <w:ind w:left="6118" w:hanging="23"/>
        <w:jc w:val="center"/>
      </w:pPr>
      <w:r>
        <w:rPr>
          <w:color w:val="000000"/>
          <w:sz w:val="20"/>
          <w:szCs w:val="20"/>
        </w:rPr>
        <w:t>к постановлению территориальной избирательной комиссии № 2 Октябрьского округа города Липецка</w:t>
      </w:r>
    </w:p>
    <w:p w14:paraId="603A4D68" w14:textId="71937D21" w:rsidR="00D30439" w:rsidRDefault="00D30439" w:rsidP="00D30439">
      <w:pPr>
        <w:pStyle w:val="af0"/>
        <w:tabs>
          <w:tab w:val="left" w:pos="-2250"/>
          <w:tab w:val="left" w:pos="708"/>
          <w:tab w:val="left" w:pos="5940"/>
        </w:tabs>
        <w:spacing w:before="0" w:beforeAutospacing="0" w:after="0" w:afterAutospacing="0"/>
        <w:ind w:left="6118" w:hanging="23"/>
        <w:jc w:val="right"/>
      </w:pPr>
      <w:r>
        <w:rPr>
          <w:color w:val="000000"/>
          <w:sz w:val="20"/>
          <w:szCs w:val="20"/>
        </w:rPr>
        <w:t>от 1</w:t>
      </w:r>
      <w:r w:rsidR="00EA7079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апреля 2023 года № 43/</w:t>
      </w:r>
      <w:r w:rsidR="006E0BB6">
        <w:rPr>
          <w:color w:val="000000"/>
          <w:sz w:val="20"/>
          <w:szCs w:val="20"/>
        </w:rPr>
        <w:t>245</w:t>
      </w:r>
    </w:p>
    <w:p w14:paraId="37B86BD8" w14:textId="77777777" w:rsidR="00D30439" w:rsidRDefault="00D30439" w:rsidP="00D30439">
      <w:pPr>
        <w:pStyle w:val="af0"/>
        <w:spacing w:before="0" w:beforeAutospacing="0" w:after="0" w:afterAutospacing="0"/>
        <w:ind w:left="6118" w:hanging="23"/>
      </w:pPr>
      <w:r>
        <w:t> </w:t>
      </w:r>
    </w:p>
    <w:p w14:paraId="390E07E0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ind w:firstLine="709"/>
        <w:jc w:val="right"/>
      </w:pPr>
      <w:r>
        <w:t> </w:t>
      </w:r>
    </w:p>
    <w:p w14:paraId="6A50DE03" w14:textId="77777777" w:rsidR="00D30439" w:rsidRDefault="00D30439" w:rsidP="00D30439">
      <w:pPr>
        <w:pStyle w:val="2"/>
        <w:numPr>
          <w:ilvl w:val="0"/>
          <w:numId w:val="11"/>
        </w:numPr>
        <w:tabs>
          <w:tab w:val="clear" w:pos="720"/>
          <w:tab w:val="left" w:pos="-2250"/>
          <w:tab w:val="left" w:pos="0"/>
          <w:tab w:val="left" w:pos="708"/>
        </w:tabs>
        <w:spacing w:before="0" w:line="360" w:lineRule="auto"/>
        <w:ind w:left="1068"/>
        <w:jc w:val="center"/>
      </w:pPr>
      <w:r>
        <w:rPr>
          <w:color w:val="000000"/>
          <w:sz w:val="28"/>
          <w:szCs w:val="28"/>
        </w:rPr>
        <w:t>ПОЛОЖЕНИЕ</w:t>
      </w:r>
    </w:p>
    <w:p w14:paraId="0428D12F" w14:textId="6148A5D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 Рабочей группе территориальной избирательной комиссии № 2 Октябрьского округа города Липецка по предварительному рассмотрению предложений по кандидатурам членов участковых избирательных комиссий с правом решающего голоса в составы</w:t>
      </w:r>
    </w:p>
    <w:p w14:paraId="2CEDB66B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участковых избирательных комиссий избирательных участков</w:t>
      </w:r>
    </w:p>
    <w:p w14:paraId="367BDF25" w14:textId="10F5B7D2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с № 25-01 по № 25-30 срока полномочий 2023-2028 гг., </w:t>
      </w:r>
    </w:p>
    <w:p w14:paraId="492C51BA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приеме предложений в резерв их составов</w:t>
      </w:r>
    </w:p>
    <w:p w14:paraId="44482AC1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/>
        <w:ind w:firstLine="709"/>
        <w:jc w:val="center"/>
      </w:pPr>
      <w:r>
        <w:t> </w:t>
      </w:r>
    </w:p>
    <w:p w14:paraId="682137F9" w14:textId="78D1AAFA" w:rsidR="00D30439" w:rsidRDefault="00D30439" w:rsidP="006E0BB6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Настоящее Положение определяет порядок и формы деятельности Рабочей группы территориальной избирательной комиссии № 2 Октябрьского округа города Липецка по предварительному рассмотрению предложений по кандидатурам членов участковых избирательных комиссий с правом решающего голоса в составы участковых избирательных комиссий избирательных участков с № 25-01 по № 25-30 срока полномочий 2023-2028 гг., приему предложений в резерв их составов (далее – Рабочая группа).</w:t>
      </w:r>
    </w:p>
    <w:p w14:paraId="5D6D2F69" w14:textId="614E33C5" w:rsidR="00D30439" w:rsidRDefault="00D30439" w:rsidP="006E0BB6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1. Рабочая группа в своей деятельности руководствуется Федеральным законом от 12 июня 2002 года № 67-ФЗ «Об основных гарантиях избирательных  прав и права на участие в референдуме граждан Российской Федерации», Законом Липецкой области от 29 декабря 2012 года №117-ОЗ «О статусе, порядке формирования и полномочиях территориальных и участковых избирательных комиссий в Липецкой области», постановлениями ЦИК России, избирательной комиссии Липецкой области, территориальной избирательной комиссии № 2 Октябрьского округа города Липецка, а также настоящим Положением.</w:t>
      </w:r>
    </w:p>
    <w:p w14:paraId="40C0B4D3" w14:textId="77777777" w:rsidR="00D30439" w:rsidRDefault="00D30439" w:rsidP="006E0BB6">
      <w:pPr>
        <w:pStyle w:val="af0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Компетенция Рабочей группы:</w:t>
      </w:r>
    </w:p>
    <w:p w14:paraId="3BE5C8C9" w14:textId="77777777" w:rsidR="00D30439" w:rsidRDefault="00D30439" w:rsidP="00D30439">
      <w:pPr>
        <w:pStyle w:val="af0"/>
        <w:spacing w:before="0" w:beforeAutospacing="0" w:after="0" w:afterAutospacing="0" w:line="360" w:lineRule="auto"/>
        <w:ind w:firstLine="36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 прием, учет поступления документов по выдвижению кандидатур в составы участковых комиссий, в резерв составов участковых комиссий; </w:t>
      </w:r>
    </w:p>
    <w:p w14:paraId="7954A174" w14:textId="77777777" w:rsidR="00D30439" w:rsidRDefault="00D30439" w:rsidP="00D30439">
      <w:pPr>
        <w:pStyle w:val="af0"/>
        <w:tabs>
          <w:tab w:val="left" w:pos="426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рассматривает поступившие предложения о кандидатурах для назначения в составы участковых комиссий, в резерв составов участковых комиссий;</w:t>
      </w:r>
    </w:p>
    <w:p w14:paraId="3EC2E88F" w14:textId="430AE637" w:rsidR="00D30439" w:rsidRDefault="00D30439" w:rsidP="00D30439">
      <w:pPr>
        <w:pStyle w:val="af0"/>
        <w:tabs>
          <w:tab w:val="left" w:pos="426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проверяет наличие и правильность оформления поступивших документов, необходимых для внесения политическими партиями, иными общественными объединениями и другими инициаторами выдвижения предложений о кандидатурах в составы участковых комиссий, в резерв составов участковых комиссий;</w:t>
      </w:r>
    </w:p>
    <w:p w14:paraId="566094E2" w14:textId="77777777" w:rsidR="00D30439" w:rsidRDefault="00D30439" w:rsidP="00D30439">
      <w:pPr>
        <w:pStyle w:val="af0"/>
        <w:tabs>
          <w:tab w:val="left" w:pos="426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формирует сводные таблицы предложений о кандидатурах в состав каждой участковой комиссии, резерв составов участковых комиссий. В сводной таблице в порядке поступления предложений указывается: </w:t>
      </w:r>
    </w:p>
    <w:p w14:paraId="523C8142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 xml:space="preserve">дата поступления предложения о кандидатуре; </w:t>
      </w:r>
    </w:p>
    <w:p w14:paraId="7637B50A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 xml:space="preserve">фамилия, имя, отчество; </w:t>
      </w:r>
    </w:p>
    <w:p w14:paraId="52292855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 xml:space="preserve">дата рождения; </w:t>
      </w:r>
    </w:p>
    <w:p w14:paraId="0FFD2DB5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уровень образования, (при наличии – сведения о юридическом образовании);</w:t>
      </w:r>
    </w:p>
    <w:p w14:paraId="7ECF30A6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место жительства;</w:t>
      </w:r>
    </w:p>
    <w:p w14:paraId="6D8A3D79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место работы, занимаемая должность (род занятий);</w:t>
      </w:r>
    </w:p>
    <w:p w14:paraId="6B653DD2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сведения об опыте работы в избирательных комиссиях;</w:t>
      </w:r>
    </w:p>
    <w:p w14:paraId="26018CAA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является ли членом УИК действующего состава;</w:t>
      </w:r>
    </w:p>
    <w:p w14:paraId="247E147A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наименование субъекта права внесения предложения;</w:t>
      </w:r>
    </w:p>
    <w:p w14:paraId="13E44113" w14:textId="77777777" w:rsidR="00D30439" w:rsidRDefault="00D30439" w:rsidP="00D30439">
      <w:pPr>
        <w:pStyle w:val="af0"/>
        <w:numPr>
          <w:ilvl w:val="0"/>
          <w:numId w:val="13"/>
        </w:numPr>
        <w:tabs>
          <w:tab w:val="left" w:pos="-2250"/>
          <w:tab w:val="left" w:pos="720"/>
        </w:tabs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является ли кандидат государственным или муниципальным служащим.</w:t>
      </w:r>
    </w:p>
    <w:p w14:paraId="68AF2E08" w14:textId="01BC9381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360"/>
        <w:jc w:val="both"/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готовит проекты постановлений территориальной избирательной комиссии № 2 Октябрьского округа города Липецка (далее – Комиссия) о составе каждой участковой комиссии для рассмотрения на заседании Комиссии, о кандидатурах для зачисления в резерв составов участковых избирательных комиссий.</w:t>
      </w:r>
    </w:p>
    <w:p w14:paraId="2385C585" w14:textId="49246B54" w:rsidR="00D30439" w:rsidRDefault="00D30439" w:rsidP="00D30439">
      <w:pPr>
        <w:pStyle w:val="af0"/>
        <w:tabs>
          <w:tab w:val="left" w:pos="54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3. 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14:paraId="5DF74646" w14:textId="0924AD2B" w:rsidR="00D30439" w:rsidRDefault="00D30439" w:rsidP="00D30439">
      <w:pPr>
        <w:pStyle w:val="af0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На заседаниях Рабочей группы вправе присутствовать и высказать свое мнение члены Комиссии, а также представители субъектов выдвижения, представивших предложения о кандидатурах для назначения в составы участковых комиссий, в резерв составов участковых комиссий.</w:t>
      </w:r>
    </w:p>
    <w:p w14:paraId="724FC5CA" w14:textId="776619E8" w:rsidR="00D30439" w:rsidRDefault="00D30439" w:rsidP="00D30439">
      <w:pPr>
        <w:pStyle w:val="af0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ab/>
        <w:t>4. Руководитель Рабочей группы председательствует на заседаниях Рабочей группы, дает поручения членам Рабочей группы о подготовке материалов на заседание Рабочей группы, об оповещении ее членов и приглашенных лиц, о времени и месте заседания Рабочей группы.</w:t>
      </w:r>
    </w:p>
    <w:p w14:paraId="7963D8D4" w14:textId="0F2426C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В отсутствие руководителя Рабочей группы по поручению председателя Комиссии обязанности руководителя Рабочей группы исполняет член Рабочей группы.</w:t>
      </w:r>
    </w:p>
    <w:p w14:paraId="0682465D" w14:textId="78F0F1B0" w:rsidR="00D30439" w:rsidRDefault="00D30439" w:rsidP="00D30439">
      <w:pPr>
        <w:pStyle w:val="af0"/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5. Делопроизводство в Рабочей группе организует секретарь Рабочей группы.</w:t>
      </w:r>
    </w:p>
    <w:p w14:paraId="4ED20F50" w14:textId="0DF6AC61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6. Продолжительность выступлений на заседаниях Рабочей группы устанавливает председательствующий по согласованию с докладчиками и содокладчиками и не должна превышать: для доклада – десять минут, содоклада – пяти минут, иных выступлений – трех минут, для справок, оглашения информации, обращений – двух минут, заключительного слова докладчика – трех минут.</w:t>
      </w:r>
    </w:p>
    <w:p w14:paraId="6BA24C5F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7. На заседании Рабочей группы ведется протокол.</w:t>
      </w:r>
    </w:p>
    <w:p w14:paraId="4C58D052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14:paraId="063CC4B7" w14:textId="77777777" w:rsid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Решение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является решающим.</w:t>
      </w:r>
    </w:p>
    <w:p w14:paraId="415E2313" w14:textId="7FC3BA9C" w:rsidR="00D30439" w:rsidRPr="00D30439" w:rsidRDefault="00D30439" w:rsidP="00D30439">
      <w:pPr>
        <w:pStyle w:val="af0"/>
        <w:tabs>
          <w:tab w:val="left" w:pos="-2250"/>
          <w:tab w:val="left" w:pos="708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8. Проекты постановлений Комиссии о составе участковых комиссий, о кандидатурах для зачисления в резерв составов участковых комиссий выносятся на рассмотрение Комиссии не позднее чем за два дня до заседания Комиссии, на котором будет рассматриваться вопрос о формировании участковых комиссий, о зачислении в резерв составов участковых комиссий. </w:t>
      </w:r>
      <w:r>
        <w:rPr>
          <w:color w:val="000000"/>
          <w:sz w:val="28"/>
          <w:szCs w:val="28"/>
        </w:rPr>
        <w:lastRenderedPageBreak/>
        <w:t>С докладом по данному вопросу выступает руководитель Рабочей группы или по его поручению член Рабочей группы.</w:t>
      </w:r>
    </w:p>
    <w:sectPr w:rsidR="00D30439" w:rsidRPr="00D30439" w:rsidSect="00347DF5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F40D" w14:textId="77777777" w:rsidR="006919C5" w:rsidRDefault="006919C5">
      <w:r>
        <w:separator/>
      </w:r>
    </w:p>
  </w:endnote>
  <w:endnote w:type="continuationSeparator" w:id="0">
    <w:p w14:paraId="52D6A2CE" w14:textId="77777777" w:rsidR="006919C5" w:rsidRDefault="0069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938C" w14:textId="77777777" w:rsidR="00347DF5" w:rsidRDefault="00304E91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6C3F4C" w14:textId="77777777" w:rsidR="00347DF5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6E2B" w14:textId="77777777" w:rsidR="00347DF5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F9DE" w14:textId="77777777" w:rsidR="006919C5" w:rsidRDefault="006919C5">
      <w:r>
        <w:separator/>
      </w:r>
    </w:p>
  </w:footnote>
  <w:footnote w:type="continuationSeparator" w:id="0">
    <w:p w14:paraId="5388AA83" w14:textId="77777777" w:rsidR="006919C5" w:rsidRDefault="006919C5">
      <w:r>
        <w:continuationSeparator/>
      </w:r>
    </w:p>
  </w:footnote>
  <w:footnote w:id="1">
    <w:p w14:paraId="191629EE" w14:textId="77777777" w:rsidR="00106EC4" w:rsidRDefault="00106EC4" w:rsidP="00106EC4">
      <w:pPr>
        <w:pStyle w:val="af3"/>
        <w:jc w:val="both"/>
      </w:pPr>
      <w:r w:rsidRPr="009B2432">
        <w:rPr>
          <w:rStyle w:val="af1"/>
        </w:rPr>
        <w:footnoteRef/>
      </w:r>
      <w:r>
        <w:t> </w:t>
      </w:r>
      <w:r w:rsidRPr="00947D27">
        <w:t xml:space="preserve"> </w:t>
      </w:r>
      <w:r>
        <w:t>Ф</w:t>
      </w:r>
      <w:r w:rsidRPr="00947D27">
        <w:t xml:space="preserve">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49E9" w14:textId="77777777" w:rsidR="00347DF5" w:rsidRDefault="00304E9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502F42" w14:textId="77777777" w:rsidR="00347DF5" w:rsidRDefault="0000000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0580" w14:textId="77777777" w:rsidR="00347DF5" w:rsidRDefault="00000000">
    <w:pPr>
      <w:pStyle w:val="ad"/>
      <w:framePr w:wrap="around" w:vAnchor="text" w:hAnchor="margin" w:xAlign="center" w:y="1"/>
      <w:rPr>
        <w:rStyle w:val="ac"/>
      </w:rPr>
    </w:pPr>
  </w:p>
  <w:p w14:paraId="5A05E40D" w14:textId="77777777" w:rsidR="00347DF5" w:rsidRDefault="00000000" w:rsidP="00606C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4F9"/>
    <w:multiLevelType w:val="multilevel"/>
    <w:tmpl w:val="861E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4BA"/>
    <w:multiLevelType w:val="multilevel"/>
    <w:tmpl w:val="6F7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E0C35"/>
    <w:multiLevelType w:val="multilevel"/>
    <w:tmpl w:val="0DA6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E27E5E"/>
    <w:multiLevelType w:val="multilevel"/>
    <w:tmpl w:val="7D4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C4C21"/>
    <w:multiLevelType w:val="multilevel"/>
    <w:tmpl w:val="8A2A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65EA2"/>
    <w:multiLevelType w:val="multilevel"/>
    <w:tmpl w:val="5BC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20DDC"/>
    <w:multiLevelType w:val="multilevel"/>
    <w:tmpl w:val="BA54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02E6A"/>
    <w:multiLevelType w:val="multilevel"/>
    <w:tmpl w:val="9F7C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87107D2"/>
    <w:multiLevelType w:val="multilevel"/>
    <w:tmpl w:val="89E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F6EC2"/>
    <w:multiLevelType w:val="multilevel"/>
    <w:tmpl w:val="9AFE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02CB2"/>
    <w:multiLevelType w:val="multilevel"/>
    <w:tmpl w:val="C19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453820">
    <w:abstractNumId w:val="5"/>
  </w:num>
  <w:num w:numId="2" w16cid:durableId="1733044754">
    <w:abstractNumId w:val="14"/>
  </w:num>
  <w:num w:numId="3" w16cid:durableId="1011950576">
    <w:abstractNumId w:val="8"/>
  </w:num>
  <w:num w:numId="4" w16cid:durableId="1515655766">
    <w:abstractNumId w:val="1"/>
  </w:num>
  <w:num w:numId="5" w16cid:durableId="715277062">
    <w:abstractNumId w:val="13"/>
  </w:num>
  <w:num w:numId="6" w16cid:durableId="48892423">
    <w:abstractNumId w:val="9"/>
  </w:num>
  <w:num w:numId="7" w16cid:durableId="1825925935">
    <w:abstractNumId w:val="7"/>
  </w:num>
  <w:num w:numId="8" w16cid:durableId="6517154">
    <w:abstractNumId w:val="11"/>
    <w:lvlOverride w:ilvl="0">
      <w:startOverride w:val="1"/>
    </w:lvlOverride>
  </w:num>
  <w:num w:numId="9" w16cid:durableId="6336825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387522">
    <w:abstractNumId w:val="0"/>
  </w:num>
  <w:num w:numId="11" w16cid:durableId="2053966459">
    <w:abstractNumId w:val="12"/>
  </w:num>
  <w:num w:numId="12" w16cid:durableId="927345679">
    <w:abstractNumId w:val="10"/>
  </w:num>
  <w:num w:numId="13" w16cid:durableId="2041203393">
    <w:abstractNumId w:val="6"/>
  </w:num>
  <w:num w:numId="14" w16cid:durableId="280383553">
    <w:abstractNumId w:val="3"/>
  </w:num>
  <w:num w:numId="15" w16cid:durableId="8319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F5"/>
    <w:rsid w:val="000C3B26"/>
    <w:rsid w:val="00106EC4"/>
    <w:rsid w:val="001C07EC"/>
    <w:rsid w:val="00236CF2"/>
    <w:rsid w:val="00304E91"/>
    <w:rsid w:val="003E6A09"/>
    <w:rsid w:val="003F6EF5"/>
    <w:rsid w:val="00436A12"/>
    <w:rsid w:val="00437FFB"/>
    <w:rsid w:val="004E375C"/>
    <w:rsid w:val="004E6397"/>
    <w:rsid w:val="004F1220"/>
    <w:rsid w:val="00534D74"/>
    <w:rsid w:val="006919C5"/>
    <w:rsid w:val="00696123"/>
    <w:rsid w:val="006E0BB6"/>
    <w:rsid w:val="006E5E9F"/>
    <w:rsid w:val="00936177"/>
    <w:rsid w:val="009D6501"/>
    <w:rsid w:val="009E7F79"/>
    <w:rsid w:val="00AF030E"/>
    <w:rsid w:val="00AF206B"/>
    <w:rsid w:val="00B1268F"/>
    <w:rsid w:val="00B20913"/>
    <w:rsid w:val="00B320A3"/>
    <w:rsid w:val="00B97D16"/>
    <w:rsid w:val="00C332A8"/>
    <w:rsid w:val="00D30439"/>
    <w:rsid w:val="00E01B62"/>
    <w:rsid w:val="00E93928"/>
    <w:rsid w:val="00EA7079"/>
    <w:rsid w:val="00EE2A41"/>
    <w:rsid w:val="00F33A80"/>
    <w:rsid w:val="00F65FC1"/>
    <w:rsid w:val="00F97E9C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D21"/>
  <w15:chartTrackingRefBased/>
  <w15:docId w15:val="{590132E1-BC26-4F5C-B539-17CEE88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F5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F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3F6EF5"/>
    <w:pPr>
      <w:ind w:left="2444" w:hanging="244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6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F6E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F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534D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34D74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534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534D74"/>
  </w:style>
  <w:style w:type="paragraph" w:styleId="ad">
    <w:name w:val="header"/>
    <w:basedOn w:val="a"/>
    <w:link w:val="ae"/>
    <w:rsid w:val="00534D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534D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534D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06E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ocdata">
    <w:name w:val="docdata"/>
    <w:aliases w:val="docy,v5,78556,bgiaagaaeyqcaaagiaiaaaoa/aaaa/aaaqaf3iabaaaaaaaaaaaaaaaaaaaaaaaaaaaaaaaaaaaaaaaaaaaaaaaaaaaaaaaaaaaaaaaaaaaaaaaaaaaaaaaaaaaaaaaaaaaaaaaaaaaaaaaaaaaaaaaaaaaaaaaaaaaaaaaaaaaaaaaaaaaaaaaaaaaaaaaaaaaaaaaaaaaaaaaaaaaaaaaaaaaaaaaaaaaaaaa"/>
    <w:basedOn w:val="a"/>
    <w:rsid w:val="00106EC4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106EC4"/>
    <w:pPr>
      <w:spacing w:before="100" w:beforeAutospacing="1" w:after="100" w:afterAutospacing="1"/>
    </w:pPr>
  </w:style>
  <w:style w:type="character" w:styleId="af1">
    <w:name w:val="footnote reference"/>
    <w:basedOn w:val="a0"/>
    <w:uiPriority w:val="99"/>
    <w:unhideWhenUsed/>
    <w:rsid w:val="00106EC4"/>
  </w:style>
  <w:style w:type="character" w:styleId="af2">
    <w:name w:val="Hyperlink"/>
    <w:basedOn w:val="a0"/>
    <w:uiPriority w:val="99"/>
    <w:semiHidden/>
    <w:unhideWhenUsed/>
    <w:rsid w:val="00106EC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06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6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106EC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14</cp:revision>
  <cp:lastPrinted>2023-03-30T15:02:00Z</cp:lastPrinted>
  <dcterms:created xsi:type="dcterms:W3CDTF">2022-03-25T12:29:00Z</dcterms:created>
  <dcterms:modified xsi:type="dcterms:W3CDTF">2023-04-17T13:22:00Z</dcterms:modified>
</cp:coreProperties>
</file>