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E9" w:rsidRDefault="009A20E9" w:rsidP="009A20E9">
      <w:pPr>
        <w:pStyle w:val="a5"/>
        <w:rPr>
          <w:sz w:val="28"/>
          <w:szCs w:val="28"/>
        </w:rPr>
      </w:pPr>
      <w:r>
        <w:rPr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9A20E9" w:rsidRDefault="009A20E9" w:rsidP="009A20E9">
      <w:pPr>
        <w:rPr>
          <w:rFonts w:ascii="Times New Roman CYR" w:hAnsi="Times New Roman CYR"/>
          <w:b/>
          <w:i/>
          <w:sz w:val="20"/>
        </w:rPr>
      </w:pPr>
    </w:p>
    <w:p w:rsidR="009A20E9" w:rsidRDefault="009A20E9" w:rsidP="009A20E9">
      <w:pPr>
        <w:pStyle w:val="a5"/>
      </w:pPr>
      <w:r>
        <w:t>ПОСТАНОВЛЕНИЕ</w:t>
      </w:r>
    </w:p>
    <w:p w:rsidR="009A20E9" w:rsidRDefault="009A20E9" w:rsidP="009A20E9">
      <w:pPr>
        <w:rPr>
          <w:b/>
        </w:rPr>
      </w:pPr>
    </w:p>
    <w:p w:rsidR="009A20E9" w:rsidRDefault="008E730A" w:rsidP="009A20E9">
      <w:pPr>
        <w:ind w:firstLine="0"/>
        <w:rPr>
          <w:rFonts w:ascii="Times New Roman CYR" w:hAnsi="Times New Roman CYR"/>
        </w:rPr>
      </w:pPr>
      <w:r w:rsidRPr="008E730A">
        <w:t>6</w:t>
      </w:r>
      <w:r w:rsidR="009A20E9" w:rsidRPr="008E730A">
        <w:t xml:space="preserve"> </w:t>
      </w:r>
      <w:r w:rsidRPr="008E730A">
        <w:t>сентября</w:t>
      </w:r>
      <w:r w:rsidR="009A20E9" w:rsidRPr="008E730A">
        <w:t xml:space="preserve"> </w:t>
      </w:r>
      <w:r w:rsidR="009A20E9" w:rsidRPr="008E730A">
        <w:rPr>
          <w:rFonts w:ascii="Times New Roman CYR" w:hAnsi="Times New Roman CYR"/>
        </w:rPr>
        <w:t>202</w:t>
      </w:r>
      <w:r w:rsidRPr="008E730A">
        <w:rPr>
          <w:rFonts w:ascii="Times New Roman CYR" w:hAnsi="Times New Roman CYR"/>
        </w:rPr>
        <w:t>1</w:t>
      </w:r>
      <w:r w:rsidR="009A20E9" w:rsidRPr="008E730A">
        <w:rPr>
          <w:rFonts w:ascii="Times New Roman CYR" w:hAnsi="Times New Roman CYR"/>
        </w:rPr>
        <w:t xml:space="preserve"> года                                 </w:t>
      </w:r>
      <w:r w:rsidR="009A20E9" w:rsidRPr="008E730A">
        <w:rPr>
          <w:rFonts w:ascii="Times New Roman CYR" w:hAnsi="Times New Roman CYR"/>
        </w:rPr>
        <w:tab/>
      </w:r>
      <w:r w:rsidR="009A20E9" w:rsidRPr="008E730A">
        <w:rPr>
          <w:rFonts w:ascii="Times New Roman CYR" w:hAnsi="Times New Roman CYR"/>
        </w:rPr>
        <w:tab/>
      </w:r>
      <w:r w:rsidR="009A20E9" w:rsidRPr="008E730A">
        <w:rPr>
          <w:rFonts w:ascii="Times New Roman CYR" w:hAnsi="Times New Roman CYR"/>
        </w:rPr>
        <w:tab/>
      </w:r>
      <w:r w:rsidR="009A20E9" w:rsidRPr="008E730A">
        <w:rPr>
          <w:rFonts w:ascii="Times New Roman CYR" w:hAnsi="Times New Roman CYR"/>
          <w:color w:val="000000"/>
        </w:rPr>
        <w:t xml:space="preserve">   </w:t>
      </w:r>
      <w:r w:rsidR="00206D93">
        <w:rPr>
          <w:rFonts w:ascii="Times New Roman CYR" w:hAnsi="Times New Roman CYR"/>
          <w:color w:val="000000"/>
        </w:rPr>
        <w:t xml:space="preserve">  </w:t>
      </w:r>
      <w:r w:rsidR="009A20E9" w:rsidRPr="008E730A">
        <w:rPr>
          <w:rFonts w:ascii="Times New Roman CYR" w:hAnsi="Times New Roman CYR"/>
          <w:color w:val="000000"/>
        </w:rPr>
        <w:t xml:space="preserve">                   № </w:t>
      </w:r>
      <w:r w:rsidRPr="008E730A">
        <w:rPr>
          <w:rFonts w:ascii="Times New Roman CYR" w:hAnsi="Times New Roman CYR"/>
          <w:color w:val="000000"/>
        </w:rPr>
        <w:t>24/</w:t>
      </w:r>
      <w:r w:rsidR="00206D93">
        <w:rPr>
          <w:rFonts w:ascii="Times New Roman CYR" w:hAnsi="Times New Roman CYR"/>
          <w:color w:val="000000"/>
        </w:rPr>
        <w:t>184</w:t>
      </w:r>
    </w:p>
    <w:p w:rsidR="009A20E9" w:rsidRDefault="009A20E9" w:rsidP="009A20E9">
      <w:pPr>
        <w:tabs>
          <w:tab w:val="center" w:pos="5103"/>
          <w:tab w:val="left" w:pos="7476"/>
        </w:tabs>
        <w:jc w:val="left"/>
        <w:rPr>
          <w:i/>
        </w:rPr>
      </w:pPr>
      <w:r>
        <w:tab/>
        <w:t>г. Липецк, пл.Театральная, д.1</w:t>
      </w:r>
      <w:r>
        <w:tab/>
      </w:r>
    </w:p>
    <w:p w:rsidR="00F5457D" w:rsidRPr="002A4A23" w:rsidRDefault="00F5457D" w:rsidP="00F5457D">
      <w:pPr>
        <w:spacing w:before="120" w:line="276" w:lineRule="auto"/>
        <w:ind w:firstLine="0"/>
        <w:jc w:val="center"/>
        <w:rPr>
          <w:rFonts w:eastAsia="Calibri"/>
          <w:b/>
          <w:sz w:val="16"/>
          <w:szCs w:val="16"/>
          <w:lang w:eastAsia="en-US"/>
        </w:rPr>
      </w:pPr>
    </w:p>
    <w:p w:rsidR="00F5457D" w:rsidRDefault="00F5457D" w:rsidP="00F5457D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bookmarkStart w:id="0" w:name="_GoBack"/>
      <w:r w:rsidRPr="00F57110">
        <w:rPr>
          <w:rFonts w:eastAsia="Calibri"/>
          <w:b/>
          <w:szCs w:val="28"/>
          <w:lang w:eastAsia="en-US"/>
        </w:rPr>
        <w:t xml:space="preserve">О </w:t>
      </w:r>
      <w:r>
        <w:rPr>
          <w:rFonts w:eastAsia="Calibri"/>
          <w:b/>
          <w:szCs w:val="28"/>
          <w:lang w:eastAsia="en-US"/>
        </w:rPr>
        <w:t xml:space="preserve">распределении </w:t>
      </w:r>
      <w:r w:rsidRPr="00F57110">
        <w:rPr>
          <w:rFonts w:eastAsia="Calibri"/>
          <w:b/>
          <w:szCs w:val="28"/>
          <w:lang w:eastAsia="en-US"/>
        </w:rPr>
        <w:t>избирательных бюллетеней</w:t>
      </w:r>
      <w:r>
        <w:rPr>
          <w:rFonts w:eastAsia="Calibri"/>
          <w:b/>
          <w:szCs w:val="28"/>
          <w:lang w:eastAsia="en-US"/>
        </w:rPr>
        <w:t xml:space="preserve"> для голосования на выборах депутатов Липецкого областного Совета депутатов </w:t>
      </w:r>
    </w:p>
    <w:p w:rsidR="00F5457D" w:rsidRDefault="00F5457D" w:rsidP="00F5457D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седьмого созыва территориальн</w:t>
      </w:r>
      <w:r w:rsidR="009A20E9">
        <w:rPr>
          <w:rFonts w:eastAsia="Calibri"/>
          <w:b/>
          <w:szCs w:val="28"/>
          <w:lang w:eastAsia="en-US"/>
        </w:rPr>
        <w:t>ым</w:t>
      </w:r>
    </w:p>
    <w:p w:rsidR="00F5457D" w:rsidRDefault="00F5457D" w:rsidP="00F5457D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избирательн</w:t>
      </w:r>
      <w:r w:rsidR="009A20E9">
        <w:rPr>
          <w:rFonts w:eastAsia="Calibri"/>
          <w:b/>
          <w:szCs w:val="28"/>
          <w:lang w:eastAsia="en-US"/>
        </w:rPr>
        <w:t>ым комиссиям</w:t>
      </w:r>
      <w:r w:rsidR="002B71D7">
        <w:rPr>
          <w:rFonts w:eastAsia="Calibri"/>
          <w:b/>
          <w:szCs w:val="28"/>
          <w:lang w:eastAsia="en-US"/>
        </w:rPr>
        <w:t xml:space="preserve"> </w:t>
      </w:r>
      <w:bookmarkEnd w:id="0"/>
    </w:p>
    <w:p w:rsidR="00F5457D" w:rsidRPr="00AE0F58" w:rsidRDefault="00F5457D" w:rsidP="00F5457D">
      <w:pPr>
        <w:spacing w:after="0"/>
        <w:ind w:firstLine="0"/>
        <w:jc w:val="center"/>
        <w:rPr>
          <w:rFonts w:eastAsia="Calibri"/>
          <w:b/>
          <w:sz w:val="16"/>
          <w:szCs w:val="16"/>
          <w:lang w:eastAsia="en-US"/>
        </w:rPr>
      </w:pPr>
    </w:p>
    <w:p w:rsidR="00F5457D" w:rsidRPr="00F57110" w:rsidRDefault="00F5457D" w:rsidP="00F5457D">
      <w:pPr>
        <w:pStyle w:val="a3"/>
        <w:spacing w:line="24" w:lineRule="atLeast"/>
        <w:ind w:firstLine="708"/>
        <w:rPr>
          <w:rFonts w:eastAsia="Calibri"/>
          <w:b/>
          <w:bCs/>
          <w:spacing w:val="20"/>
          <w:szCs w:val="28"/>
          <w:lang w:eastAsia="en-US"/>
        </w:rPr>
      </w:pPr>
      <w:r w:rsidRPr="00F5457D">
        <w:rPr>
          <w:rFonts w:eastAsia="Calibri"/>
          <w:szCs w:val="28"/>
          <w:lang w:eastAsia="en-US"/>
        </w:rPr>
        <w:t xml:space="preserve">В соответствии с частью 16 статьи 66 Закона Липецкой области от 11.05.2016 № 521-ОЗ «О выборах депутатов Липецкого областного Совета депутатов», постановлениями избирательной комиссии Липецкой области от </w:t>
      </w:r>
      <w:r w:rsidRPr="00F5457D">
        <w:rPr>
          <w:rFonts w:eastAsia="Calibri"/>
          <w:color w:val="000000"/>
          <w:szCs w:val="28"/>
          <w:lang w:eastAsia="en-US"/>
        </w:rPr>
        <w:t>19 апреля 2021 года № 136/1088-6 «</w:t>
      </w:r>
      <w:r w:rsidRPr="00F5457D">
        <w:rPr>
          <w:rFonts w:eastAsia="Calibri"/>
          <w:szCs w:val="28"/>
          <w:lang w:eastAsia="en-US"/>
        </w:rPr>
        <w:t xml:space="preserve">О возложении полномочий окружных избирательных комиссий по выборам депутатов Липецкого областного Совета депутатов седьмого созыва», от 9 июня  2021 года № 138/1130-6 «О Порядке изготовления и доставки избирательных бюллетеней для голосования на выборах депутатов Липецкого областного Совета депутатов седьмого созыва, а </w:t>
      </w:r>
      <w:r>
        <w:rPr>
          <w:rFonts w:eastAsia="Calibri"/>
          <w:szCs w:val="28"/>
          <w:lang w:eastAsia="en-US"/>
        </w:rPr>
        <w:t xml:space="preserve">  </w:t>
      </w:r>
      <w:r w:rsidRPr="00F5457D">
        <w:rPr>
          <w:rFonts w:eastAsia="Calibri"/>
          <w:szCs w:val="28"/>
          <w:lang w:eastAsia="en-US"/>
        </w:rPr>
        <w:t xml:space="preserve">также </w:t>
      </w:r>
      <w:r>
        <w:rPr>
          <w:rFonts w:eastAsia="Calibri"/>
          <w:szCs w:val="28"/>
          <w:lang w:eastAsia="en-US"/>
        </w:rPr>
        <w:t xml:space="preserve">  </w:t>
      </w:r>
      <w:r w:rsidRPr="00F5457D">
        <w:rPr>
          <w:rFonts w:eastAsia="Calibri"/>
          <w:szCs w:val="28"/>
          <w:lang w:eastAsia="en-US"/>
        </w:rPr>
        <w:t>осуществления</w:t>
      </w:r>
      <w:r>
        <w:rPr>
          <w:rFonts w:eastAsia="Calibri"/>
          <w:szCs w:val="28"/>
          <w:lang w:eastAsia="en-US"/>
        </w:rPr>
        <w:t xml:space="preserve">  </w:t>
      </w:r>
      <w:r w:rsidRPr="00F5457D">
        <w:rPr>
          <w:rFonts w:eastAsia="Calibri"/>
          <w:szCs w:val="28"/>
          <w:lang w:eastAsia="en-US"/>
        </w:rPr>
        <w:t xml:space="preserve"> контроля </w:t>
      </w:r>
      <w:r>
        <w:rPr>
          <w:rFonts w:eastAsia="Calibri"/>
          <w:szCs w:val="28"/>
          <w:lang w:eastAsia="en-US"/>
        </w:rPr>
        <w:t xml:space="preserve">  </w:t>
      </w:r>
      <w:r w:rsidRPr="00F5457D">
        <w:rPr>
          <w:rFonts w:eastAsia="Calibri"/>
          <w:szCs w:val="28"/>
          <w:lang w:eastAsia="en-US"/>
        </w:rPr>
        <w:t xml:space="preserve">за </w:t>
      </w:r>
      <w:r>
        <w:rPr>
          <w:rFonts w:eastAsia="Calibri"/>
          <w:szCs w:val="28"/>
          <w:lang w:eastAsia="en-US"/>
        </w:rPr>
        <w:t xml:space="preserve">  </w:t>
      </w:r>
      <w:r w:rsidRPr="00F5457D">
        <w:rPr>
          <w:rFonts w:eastAsia="Calibri"/>
          <w:szCs w:val="28"/>
          <w:lang w:eastAsia="en-US"/>
        </w:rPr>
        <w:t>их изготовлением и доставкой», от 11 августа 2021 года № 154/1290-6  «</w:t>
      </w:r>
      <w:r w:rsidRPr="00F5457D">
        <w:rPr>
          <w:szCs w:val="28"/>
        </w:rPr>
        <w:t>О количестве избирательных бюллетеней для голосования по областному и одномандатным избирательным округам на выборах депутатов Липецкого областного Совета депутатов седьмого созыва, и передаваемых в окружные избирательные комиссии</w:t>
      </w:r>
      <w:r w:rsidR="00ED4EFC">
        <w:rPr>
          <w:szCs w:val="28"/>
        </w:rPr>
        <w:t>»</w:t>
      </w:r>
      <w:r>
        <w:rPr>
          <w:rFonts w:eastAsia="Calibri"/>
          <w:szCs w:val="28"/>
          <w:lang w:eastAsia="en-US"/>
        </w:rPr>
        <w:t>,</w:t>
      </w:r>
      <w:r w:rsidRPr="00F57110">
        <w:rPr>
          <w:rFonts w:eastAsia="Calibri"/>
          <w:szCs w:val="28"/>
          <w:lang w:eastAsia="en-US"/>
        </w:rPr>
        <w:t xml:space="preserve"> территориальная избирательная комиссия </w:t>
      </w:r>
      <w:r w:rsidR="002B71D7">
        <w:rPr>
          <w:rFonts w:eastAsia="Calibri"/>
          <w:szCs w:val="28"/>
          <w:lang w:eastAsia="en-US"/>
        </w:rPr>
        <w:t xml:space="preserve">№ 2 Октябрьского округа города Липецка </w:t>
      </w:r>
      <w:r w:rsidRPr="00F57110">
        <w:rPr>
          <w:rFonts w:eastAsia="Calibri"/>
          <w:b/>
          <w:szCs w:val="28"/>
          <w:lang w:eastAsia="en-US"/>
        </w:rPr>
        <w:t>постановляет</w:t>
      </w:r>
      <w:r w:rsidRPr="00F57110">
        <w:rPr>
          <w:rFonts w:eastAsia="Calibri"/>
          <w:b/>
          <w:bCs/>
          <w:spacing w:val="20"/>
          <w:szCs w:val="28"/>
          <w:lang w:eastAsia="en-US"/>
        </w:rPr>
        <w:t>:</w:t>
      </w:r>
    </w:p>
    <w:p w:rsidR="00F5457D" w:rsidRDefault="00F5457D" w:rsidP="00F5457D">
      <w:pPr>
        <w:spacing w:after="0"/>
        <w:ind w:firstLine="709"/>
        <w:rPr>
          <w:rFonts w:eastAsia="Calibri"/>
          <w:szCs w:val="28"/>
          <w:lang w:eastAsia="en-US"/>
        </w:rPr>
      </w:pPr>
      <w:r w:rsidRPr="00F57110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Распределить избирательные бюллетени для голосования на выборах депутатов Липецкого областного Совета депутатов седьмого созыва территориальн</w:t>
      </w:r>
      <w:r w:rsidR="002B71D7">
        <w:rPr>
          <w:rFonts w:eastAsia="Calibri"/>
          <w:szCs w:val="28"/>
          <w:lang w:eastAsia="en-US"/>
        </w:rPr>
        <w:t xml:space="preserve">ым </w:t>
      </w:r>
      <w:r>
        <w:rPr>
          <w:rFonts w:eastAsia="Calibri"/>
          <w:szCs w:val="28"/>
          <w:lang w:eastAsia="en-US"/>
        </w:rPr>
        <w:t>избирательн</w:t>
      </w:r>
      <w:r w:rsidR="002B71D7">
        <w:rPr>
          <w:rFonts w:eastAsia="Calibri"/>
          <w:szCs w:val="28"/>
          <w:lang w:eastAsia="en-US"/>
        </w:rPr>
        <w:t xml:space="preserve">ым </w:t>
      </w:r>
      <w:r>
        <w:rPr>
          <w:rFonts w:eastAsia="Calibri"/>
          <w:szCs w:val="28"/>
          <w:lang w:eastAsia="en-US"/>
        </w:rPr>
        <w:t>комисси</w:t>
      </w:r>
      <w:r w:rsidR="002B71D7">
        <w:rPr>
          <w:rFonts w:eastAsia="Calibri"/>
          <w:szCs w:val="28"/>
          <w:lang w:eastAsia="en-US"/>
        </w:rPr>
        <w:t xml:space="preserve">ям города Липецка </w:t>
      </w:r>
      <w:r>
        <w:rPr>
          <w:rFonts w:eastAsia="Calibri"/>
          <w:szCs w:val="28"/>
          <w:lang w:eastAsia="en-US"/>
        </w:rPr>
        <w:t xml:space="preserve"> (приложения № 1, № 2).</w:t>
      </w:r>
    </w:p>
    <w:p w:rsidR="00F5457D" w:rsidRPr="00F57110" w:rsidRDefault="00F5457D" w:rsidP="00657E76">
      <w:pPr>
        <w:tabs>
          <w:tab w:val="left" w:pos="1134"/>
        </w:tabs>
        <w:spacing w:after="0"/>
        <w:ind w:firstLine="709"/>
        <w:rPr>
          <w:bCs/>
          <w:sz w:val="18"/>
          <w:szCs w:val="18"/>
        </w:rPr>
      </w:pPr>
      <w:r>
        <w:rPr>
          <w:rFonts w:eastAsia="Calibri"/>
          <w:bCs/>
          <w:szCs w:val="28"/>
          <w:lang w:eastAsia="en-US"/>
        </w:rPr>
        <w:t>2</w:t>
      </w:r>
      <w:r w:rsidR="00167A68">
        <w:rPr>
          <w:rFonts w:eastAsia="Calibri"/>
          <w:bCs/>
          <w:szCs w:val="28"/>
          <w:lang w:eastAsia="en-US"/>
        </w:rPr>
        <w:t xml:space="preserve">. </w:t>
      </w:r>
      <w:r w:rsidRPr="00F57110">
        <w:rPr>
          <w:rFonts w:eastAsia="Calibri"/>
          <w:szCs w:val="28"/>
          <w:lang w:eastAsia="en-US"/>
        </w:rPr>
        <w:t xml:space="preserve">Контроль за выполнением настоящего постановления возложить на секретаря </w:t>
      </w:r>
      <w:r w:rsidR="009543F8">
        <w:rPr>
          <w:rFonts w:eastAsia="Calibri"/>
          <w:szCs w:val="28"/>
          <w:lang w:eastAsia="en-US"/>
        </w:rPr>
        <w:t>территориальной избирательной комиссии №</w:t>
      </w:r>
      <w:r w:rsidR="00633FAB">
        <w:rPr>
          <w:rFonts w:eastAsia="Calibri"/>
          <w:szCs w:val="28"/>
          <w:lang w:eastAsia="en-US"/>
        </w:rPr>
        <w:t xml:space="preserve"> </w:t>
      </w:r>
      <w:r w:rsidR="009543F8">
        <w:rPr>
          <w:rFonts w:eastAsia="Calibri"/>
          <w:szCs w:val="28"/>
          <w:lang w:eastAsia="en-US"/>
        </w:rPr>
        <w:t xml:space="preserve">2 Октябрьского округа города Липецка </w:t>
      </w:r>
      <w:proofErr w:type="spellStart"/>
      <w:r w:rsidR="009543F8">
        <w:rPr>
          <w:rFonts w:eastAsia="Calibri"/>
          <w:szCs w:val="28"/>
          <w:lang w:eastAsia="en-US"/>
        </w:rPr>
        <w:t>Какунину</w:t>
      </w:r>
      <w:proofErr w:type="spellEnd"/>
      <w:r w:rsidR="009543F8">
        <w:rPr>
          <w:rFonts w:eastAsia="Calibri"/>
          <w:szCs w:val="28"/>
          <w:lang w:eastAsia="en-US"/>
        </w:rPr>
        <w:t xml:space="preserve"> Алину Сергеевну.</w:t>
      </w:r>
    </w:p>
    <w:p w:rsidR="00F5457D" w:rsidRDefault="00F5457D" w:rsidP="00657E76">
      <w:pPr>
        <w:tabs>
          <w:tab w:val="left" w:pos="1134"/>
        </w:tabs>
        <w:spacing w:after="0"/>
        <w:ind w:firstLine="709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szCs w:val="28"/>
          <w:lang w:eastAsia="en-US"/>
        </w:rPr>
        <w:t>3. Направить настоящее постановление в избирательную комиссию Липецкой области, территориальн</w:t>
      </w:r>
      <w:r w:rsidR="00657E76">
        <w:rPr>
          <w:rFonts w:eastAsia="Calibri"/>
          <w:bCs/>
          <w:szCs w:val="28"/>
          <w:lang w:eastAsia="en-US"/>
        </w:rPr>
        <w:t xml:space="preserve">ые </w:t>
      </w:r>
      <w:r>
        <w:rPr>
          <w:rFonts w:eastAsia="Calibri"/>
          <w:bCs/>
          <w:szCs w:val="28"/>
          <w:lang w:eastAsia="en-US"/>
        </w:rPr>
        <w:t>избирательн</w:t>
      </w:r>
      <w:r w:rsidR="00657E76">
        <w:rPr>
          <w:rFonts w:eastAsia="Calibri"/>
          <w:bCs/>
          <w:szCs w:val="28"/>
          <w:lang w:eastAsia="en-US"/>
        </w:rPr>
        <w:t xml:space="preserve">ые </w:t>
      </w:r>
      <w:r>
        <w:rPr>
          <w:rFonts w:eastAsia="Calibri"/>
          <w:bCs/>
          <w:szCs w:val="28"/>
          <w:lang w:eastAsia="en-US"/>
        </w:rPr>
        <w:t>комисси</w:t>
      </w:r>
      <w:r w:rsidR="00657E76">
        <w:rPr>
          <w:rFonts w:eastAsia="Calibri"/>
          <w:bCs/>
          <w:szCs w:val="28"/>
          <w:lang w:eastAsia="en-US"/>
        </w:rPr>
        <w:t>и города Липецка.</w:t>
      </w:r>
    </w:p>
    <w:p w:rsidR="00F5457D" w:rsidRDefault="00F5457D" w:rsidP="00F5457D">
      <w:pPr>
        <w:tabs>
          <w:tab w:val="left" w:pos="1134"/>
        </w:tabs>
        <w:spacing w:after="0"/>
        <w:ind w:firstLine="709"/>
        <w:rPr>
          <w:rFonts w:eastAsia="Calibri"/>
          <w:bCs/>
          <w:i/>
          <w:sz w:val="16"/>
          <w:szCs w:val="16"/>
          <w:lang w:eastAsia="en-US"/>
        </w:rPr>
      </w:pPr>
    </w:p>
    <w:p w:rsidR="00657E76" w:rsidRPr="00482714" w:rsidRDefault="00657E76" w:rsidP="0065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657E76" w:rsidRPr="00482714" w:rsidRDefault="00657E76" w:rsidP="0065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657E76" w:rsidRPr="00482714" w:rsidRDefault="00657E76" w:rsidP="0065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57E76" w:rsidRPr="00482714" w:rsidRDefault="00657E76" w:rsidP="0065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657E76" w:rsidRDefault="00657E76" w:rsidP="00657E76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657E76" w:rsidRDefault="00657E76" w:rsidP="00657E76">
      <w:pPr>
        <w:spacing w:after="0"/>
        <w:ind w:firstLine="0"/>
        <w:rPr>
          <w:sz w:val="22"/>
          <w:szCs w:val="22"/>
        </w:rPr>
      </w:pPr>
    </w:p>
    <w:p w:rsidR="00F5457D" w:rsidRPr="00F5457D" w:rsidRDefault="00F5457D" w:rsidP="00F5457D">
      <w:pPr>
        <w:spacing w:after="0"/>
        <w:ind w:left="5652"/>
        <w:rPr>
          <w:sz w:val="22"/>
          <w:szCs w:val="22"/>
        </w:rPr>
      </w:pPr>
      <w:r w:rsidRPr="00F5457D">
        <w:rPr>
          <w:sz w:val="22"/>
          <w:szCs w:val="22"/>
        </w:rPr>
        <w:t>Приложение № 1</w:t>
      </w:r>
    </w:p>
    <w:p w:rsidR="00F5457D" w:rsidRPr="00F5457D" w:rsidRDefault="00F5457D" w:rsidP="00F5457D">
      <w:pPr>
        <w:spacing w:after="0"/>
        <w:rPr>
          <w:sz w:val="22"/>
          <w:szCs w:val="22"/>
        </w:rPr>
      </w:pPr>
      <w:r w:rsidRPr="00F5457D">
        <w:rPr>
          <w:sz w:val="22"/>
          <w:szCs w:val="22"/>
        </w:rPr>
        <w:tab/>
      </w:r>
      <w:r w:rsidRPr="00F5457D">
        <w:rPr>
          <w:sz w:val="22"/>
          <w:szCs w:val="22"/>
        </w:rPr>
        <w:tab/>
      </w:r>
      <w:r w:rsidRPr="00F5457D">
        <w:rPr>
          <w:sz w:val="22"/>
          <w:szCs w:val="22"/>
        </w:rPr>
        <w:tab/>
      </w:r>
      <w:r w:rsidRPr="00F5457D">
        <w:rPr>
          <w:sz w:val="22"/>
          <w:szCs w:val="22"/>
        </w:rPr>
        <w:tab/>
      </w:r>
      <w:r w:rsidRPr="00F5457D">
        <w:rPr>
          <w:sz w:val="22"/>
          <w:szCs w:val="22"/>
        </w:rPr>
        <w:tab/>
      </w:r>
      <w:r w:rsidRPr="00F5457D">
        <w:rPr>
          <w:sz w:val="22"/>
          <w:szCs w:val="22"/>
        </w:rPr>
        <w:tab/>
      </w:r>
      <w:r w:rsidRPr="00F5457D">
        <w:rPr>
          <w:sz w:val="22"/>
          <w:szCs w:val="22"/>
        </w:rPr>
        <w:tab/>
        <w:t xml:space="preserve">к постановлению территориальной </w:t>
      </w:r>
    </w:p>
    <w:p w:rsidR="00F5457D" w:rsidRPr="00F5457D" w:rsidRDefault="00F5457D" w:rsidP="00F5457D">
      <w:pPr>
        <w:spacing w:after="0"/>
        <w:ind w:left="4944"/>
        <w:rPr>
          <w:sz w:val="22"/>
          <w:szCs w:val="22"/>
        </w:rPr>
      </w:pPr>
      <w:r w:rsidRPr="00F5457D">
        <w:rPr>
          <w:sz w:val="22"/>
          <w:szCs w:val="22"/>
        </w:rPr>
        <w:t>избирательной комиссии</w:t>
      </w:r>
    </w:p>
    <w:p w:rsidR="00F5457D" w:rsidRDefault="00F5457D" w:rsidP="00F5457D">
      <w:pPr>
        <w:spacing w:after="0"/>
        <w:ind w:left="4944"/>
        <w:rPr>
          <w:sz w:val="22"/>
          <w:szCs w:val="22"/>
        </w:rPr>
      </w:pPr>
      <w:r w:rsidRPr="0001467E">
        <w:rPr>
          <w:sz w:val="22"/>
          <w:szCs w:val="22"/>
        </w:rPr>
        <w:t>от «</w:t>
      </w:r>
      <w:r w:rsidR="0001467E" w:rsidRPr="0001467E">
        <w:rPr>
          <w:sz w:val="22"/>
          <w:szCs w:val="22"/>
        </w:rPr>
        <w:t>06</w:t>
      </w:r>
      <w:r w:rsidRPr="0001467E">
        <w:rPr>
          <w:sz w:val="22"/>
          <w:szCs w:val="22"/>
        </w:rPr>
        <w:t xml:space="preserve">» </w:t>
      </w:r>
      <w:r w:rsidR="0001467E" w:rsidRPr="0001467E">
        <w:rPr>
          <w:sz w:val="22"/>
          <w:szCs w:val="22"/>
        </w:rPr>
        <w:t xml:space="preserve">сентября </w:t>
      </w:r>
      <w:r w:rsidRPr="0001467E">
        <w:rPr>
          <w:sz w:val="22"/>
          <w:szCs w:val="22"/>
        </w:rPr>
        <w:t>20</w:t>
      </w:r>
      <w:r w:rsidR="00657E76" w:rsidRPr="0001467E">
        <w:rPr>
          <w:sz w:val="22"/>
          <w:szCs w:val="22"/>
        </w:rPr>
        <w:t>21</w:t>
      </w:r>
      <w:r w:rsidRPr="0001467E">
        <w:rPr>
          <w:sz w:val="22"/>
          <w:szCs w:val="22"/>
        </w:rPr>
        <w:t xml:space="preserve"> года №</w:t>
      </w:r>
      <w:r w:rsidR="0001467E" w:rsidRPr="0001467E">
        <w:rPr>
          <w:sz w:val="22"/>
          <w:szCs w:val="22"/>
        </w:rPr>
        <w:t>24</w:t>
      </w:r>
      <w:r w:rsidR="0001467E">
        <w:rPr>
          <w:sz w:val="22"/>
          <w:szCs w:val="22"/>
        </w:rPr>
        <w:t>/</w:t>
      </w:r>
      <w:r w:rsidR="00206D93">
        <w:rPr>
          <w:sz w:val="22"/>
          <w:szCs w:val="22"/>
        </w:rPr>
        <w:t>184</w:t>
      </w:r>
    </w:p>
    <w:p w:rsidR="003F34C3" w:rsidRPr="00F5457D" w:rsidRDefault="003F34C3" w:rsidP="00F5457D">
      <w:pPr>
        <w:spacing w:after="0"/>
        <w:ind w:left="4944"/>
        <w:rPr>
          <w:sz w:val="22"/>
          <w:szCs w:val="22"/>
        </w:rPr>
      </w:pPr>
    </w:p>
    <w:p w:rsidR="00BA20F5" w:rsidRDefault="00BA20F5" w:rsidP="00BA20F5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Распределение </w:t>
      </w:r>
      <w:r w:rsidRPr="00F57110">
        <w:rPr>
          <w:rFonts w:eastAsia="Calibri"/>
          <w:b/>
          <w:szCs w:val="28"/>
          <w:lang w:eastAsia="en-US"/>
        </w:rPr>
        <w:t>избирательных бюллетеней</w:t>
      </w:r>
      <w:r>
        <w:rPr>
          <w:rFonts w:eastAsia="Calibri"/>
          <w:b/>
          <w:szCs w:val="28"/>
          <w:lang w:eastAsia="en-US"/>
        </w:rPr>
        <w:t xml:space="preserve"> для голосования на выборах депутатов Липецкого областного Совета депутатов </w:t>
      </w:r>
    </w:p>
    <w:p w:rsidR="00BA20F5" w:rsidRDefault="00BA20F5" w:rsidP="00BA20F5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седьмого созыва территориальн</w:t>
      </w:r>
      <w:r w:rsidR="001454DF">
        <w:rPr>
          <w:rFonts w:eastAsia="Calibri"/>
          <w:b/>
          <w:szCs w:val="28"/>
          <w:lang w:eastAsia="en-US"/>
        </w:rPr>
        <w:t>ым</w:t>
      </w:r>
    </w:p>
    <w:p w:rsidR="00BA20F5" w:rsidRDefault="00BA20F5" w:rsidP="00BA20F5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избирательн</w:t>
      </w:r>
      <w:r w:rsidR="001454DF">
        <w:rPr>
          <w:rFonts w:eastAsia="Calibri"/>
          <w:b/>
          <w:szCs w:val="28"/>
          <w:lang w:eastAsia="en-US"/>
        </w:rPr>
        <w:t xml:space="preserve">ым </w:t>
      </w:r>
      <w:r>
        <w:rPr>
          <w:rFonts w:eastAsia="Calibri"/>
          <w:b/>
          <w:szCs w:val="28"/>
          <w:lang w:eastAsia="en-US"/>
        </w:rPr>
        <w:t>комисси</w:t>
      </w:r>
      <w:r w:rsidR="001454DF">
        <w:rPr>
          <w:rFonts w:eastAsia="Calibri"/>
          <w:b/>
          <w:szCs w:val="28"/>
          <w:lang w:eastAsia="en-US"/>
        </w:rPr>
        <w:t xml:space="preserve">ям </w:t>
      </w:r>
    </w:p>
    <w:p w:rsidR="00F5457D" w:rsidRPr="00F57110" w:rsidRDefault="00F5457D" w:rsidP="00F5457D">
      <w:pPr>
        <w:spacing w:after="0"/>
        <w:ind w:firstLine="0"/>
        <w:rPr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412"/>
        <w:gridCol w:w="1706"/>
        <w:gridCol w:w="1418"/>
      </w:tblGrid>
      <w:tr w:rsidR="00F5457D" w:rsidRPr="00F57110" w:rsidTr="00BA20F5">
        <w:trPr>
          <w:trHeight w:val="873"/>
          <w:jc w:val="center"/>
        </w:trPr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</w:tcPr>
          <w:p w:rsidR="00F5457D" w:rsidRPr="00F57110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F57110">
              <w:rPr>
                <w:rFonts w:eastAsia="Calibri"/>
                <w:b/>
                <w:sz w:val="22"/>
                <w:szCs w:val="22"/>
                <w:lang w:eastAsia="en-US"/>
              </w:rPr>
              <w:t>аименование территориальной избирательной комиссии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vAlign w:val="center"/>
          </w:tcPr>
          <w:p w:rsidR="00F5457D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областному </w:t>
            </w:r>
          </w:p>
          <w:p w:rsidR="00F5457D" w:rsidRPr="00F57110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избирательному округу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:rsidR="00F5457D" w:rsidRPr="00F57110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одномандатному избирательному округу </w:t>
            </w:r>
          </w:p>
        </w:tc>
      </w:tr>
      <w:tr w:rsidR="00F5457D" w:rsidRPr="00F57110" w:rsidTr="00BA20F5">
        <w:trPr>
          <w:jc w:val="center"/>
        </w:trPr>
        <w:tc>
          <w:tcPr>
            <w:tcW w:w="3686" w:type="dxa"/>
            <w:vMerge/>
            <w:vAlign w:val="center"/>
          </w:tcPr>
          <w:p w:rsidR="00F5457D" w:rsidRPr="002A4A23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5457D" w:rsidRPr="00BA20F5" w:rsidRDefault="00F5457D" w:rsidP="00F57E7B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A20F5">
              <w:rPr>
                <w:rFonts w:eastAsia="Calibri"/>
                <w:b/>
                <w:sz w:val="20"/>
                <w:lang w:eastAsia="en-US"/>
              </w:rPr>
              <w:t xml:space="preserve">региональная группа </w:t>
            </w:r>
          </w:p>
        </w:tc>
        <w:tc>
          <w:tcPr>
            <w:tcW w:w="1412" w:type="dxa"/>
            <w:vAlign w:val="center"/>
          </w:tcPr>
          <w:p w:rsidR="00F5457D" w:rsidRPr="00BA20F5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A20F5">
              <w:rPr>
                <w:rFonts w:eastAsia="Calibri"/>
                <w:b/>
                <w:sz w:val="20"/>
                <w:lang w:eastAsia="en-US"/>
              </w:rPr>
              <w:t>количество (шт.)</w:t>
            </w:r>
          </w:p>
        </w:tc>
        <w:tc>
          <w:tcPr>
            <w:tcW w:w="1706" w:type="dxa"/>
            <w:vAlign w:val="center"/>
          </w:tcPr>
          <w:p w:rsidR="00F5457D" w:rsidRPr="00BA20F5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A20F5">
              <w:rPr>
                <w:rFonts w:eastAsia="Calibri"/>
                <w:b/>
                <w:sz w:val="20"/>
                <w:lang w:eastAsia="en-US"/>
              </w:rPr>
              <w:t xml:space="preserve">одномандатный избирательный округ </w:t>
            </w:r>
          </w:p>
        </w:tc>
        <w:tc>
          <w:tcPr>
            <w:tcW w:w="1418" w:type="dxa"/>
            <w:vAlign w:val="center"/>
          </w:tcPr>
          <w:p w:rsidR="00F5457D" w:rsidRPr="00BA20F5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A20F5">
              <w:rPr>
                <w:rFonts w:eastAsia="Calibri"/>
                <w:b/>
                <w:sz w:val="20"/>
                <w:lang w:eastAsia="en-US"/>
              </w:rPr>
              <w:t>количество (шт.)</w:t>
            </w:r>
          </w:p>
        </w:tc>
      </w:tr>
      <w:tr w:rsidR="008C796F" w:rsidRPr="00F57110" w:rsidTr="008C796F">
        <w:trPr>
          <w:trHeight w:val="533"/>
          <w:jc w:val="center"/>
        </w:trPr>
        <w:tc>
          <w:tcPr>
            <w:tcW w:w="3686" w:type="dxa"/>
            <w:vMerge w:val="restart"/>
          </w:tcPr>
          <w:p w:rsidR="008C796F" w:rsidRDefault="008C796F" w:rsidP="00CC2ED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территориальная избирательная комиссия №2 Октябрьского округа г</w:t>
            </w:r>
            <w:r w:rsidR="00CC2EDA">
              <w:rPr>
                <w:rFonts w:eastAsia="Calibri"/>
                <w:sz w:val="24"/>
                <w:szCs w:val="24"/>
                <w:lang w:eastAsia="en-US"/>
              </w:rPr>
              <w:t>орода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Липецка</w:t>
            </w:r>
          </w:p>
        </w:tc>
        <w:tc>
          <w:tcPr>
            <w:tcW w:w="1701" w:type="dxa"/>
            <w:vMerge w:val="restart"/>
            <w:vAlign w:val="center"/>
          </w:tcPr>
          <w:p w:rsidR="008C796F" w:rsidRDefault="00FB3A57" w:rsidP="008C796F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796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2" w:type="dxa"/>
            <w:vMerge w:val="restart"/>
            <w:vAlign w:val="center"/>
          </w:tcPr>
          <w:p w:rsidR="008C796F" w:rsidRDefault="008C796F" w:rsidP="008C796F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68300</w:t>
            </w:r>
          </w:p>
        </w:tc>
        <w:tc>
          <w:tcPr>
            <w:tcW w:w="1706" w:type="dxa"/>
          </w:tcPr>
          <w:p w:rsidR="008C796F" w:rsidRDefault="00FB3A57" w:rsidP="00153678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796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8C796F" w:rsidRDefault="00153678" w:rsidP="00153678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35100</w:t>
            </w:r>
          </w:p>
        </w:tc>
      </w:tr>
      <w:tr w:rsidR="008C796F" w:rsidRPr="00F57110" w:rsidTr="008C796F">
        <w:trPr>
          <w:trHeight w:val="537"/>
          <w:jc w:val="center"/>
        </w:trPr>
        <w:tc>
          <w:tcPr>
            <w:tcW w:w="3686" w:type="dxa"/>
            <w:vMerge/>
          </w:tcPr>
          <w:p w:rsidR="008C796F" w:rsidRDefault="008C796F" w:rsidP="009A178C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C796F" w:rsidRDefault="008C796F" w:rsidP="00F57E7B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/>
          </w:tcPr>
          <w:p w:rsidR="008C796F" w:rsidRDefault="008C796F" w:rsidP="00EF05B3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</w:tcPr>
          <w:p w:rsidR="008C796F" w:rsidRDefault="00FB3A57" w:rsidP="00153678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796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8C796F" w:rsidRDefault="00153678" w:rsidP="00153678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33200</w:t>
            </w:r>
          </w:p>
        </w:tc>
      </w:tr>
      <w:tr w:rsidR="00F5457D" w:rsidRPr="00F57110" w:rsidTr="00BA20F5">
        <w:trPr>
          <w:jc w:val="center"/>
        </w:trPr>
        <w:tc>
          <w:tcPr>
            <w:tcW w:w="3686" w:type="dxa"/>
          </w:tcPr>
          <w:p w:rsidR="00F5457D" w:rsidRPr="00AE0F58" w:rsidRDefault="00F5457D" w:rsidP="00EF05B3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0F58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shd w:val="clear" w:color="auto" w:fill="AEAAAA"/>
          </w:tcPr>
          <w:p w:rsidR="00F5457D" w:rsidRPr="00582660" w:rsidRDefault="00F5457D" w:rsidP="00EF05B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color w:val="FFFFFF"/>
                <w:sz w:val="24"/>
                <w:szCs w:val="24"/>
                <w:highlight w:val="black"/>
                <w:lang w:eastAsia="en-US"/>
              </w:rPr>
            </w:pPr>
          </w:p>
        </w:tc>
        <w:tc>
          <w:tcPr>
            <w:tcW w:w="1412" w:type="dxa"/>
          </w:tcPr>
          <w:p w:rsidR="00F5457D" w:rsidRDefault="00153678" w:rsidP="00153678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68300</w:t>
            </w:r>
          </w:p>
        </w:tc>
        <w:tc>
          <w:tcPr>
            <w:tcW w:w="1706" w:type="dxa"/>
            <w:shd w:val="clear" w:color="auto" w:fill="AEAAAA"/>
          </w:tcPr>
          <w:p w:rsidR="00F5457D" w:rsidRDefault="00F5457D" w:rsidP="00EF05B3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5457D" w:rsidRDefault="00153678" w:rsidP="00153678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68300</w:t>
            </w:r>
          </w:p>
        </w:tc>
      </w:tr>
    </w:tbl>
    <w:p w:rsidR="00F5457D" w:rsidRDefault="00F5457D"/>
    <w:p w:rsidR="00F5457D" w:rsidRDefault="00F5457D"/>
    <w:p w:rsidR="00F5457D" w:rsidRDefault="00F5457D"/>
    <w:p w:rsidR="00BA20F5" w:rsidRDefault="00BA20F5"/>
    <w:p w:rsidR="00BA20F5" w:rsidRDefault="00BA20F5"/>
    <w:p w:rsidR="00BA20F5" w:rsidRDefault="00BA20F5" w:rsidP="00F20596">
      <w:pPr>
        <w:ind w:firstLine="0"/>
      </w:pPr>
    </w:p>
    <w:p w:rsidR="00BA20F5" w:rsidRDefault="00BA20F5"/>
    <w:p w:rsidR="00BA20F5" w:rsidRDefault="00BA20F5"/>
    <w:p w:rsidR="00BA20F5" w:rsidRDefault="00BA20F5"/>
    <w:p w:rsidR="00BA20F5" w:rsidRDefault="00BA20F5"/>
    <w:p w:rsidR="00BA20F5" w:rsidRDefault="00BA20F5"/>
    <w:p w:rsidR="00BA20F5" w:rsidRDefault="00BA20F5"/>
    <w:p w:rsidR="00BA20F5" w:rsidRDefault="00BA20F5">
      <w:pPr>
        <w:sectPr w:rsidR="00BA2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0F5" w:rsidRPr="00BA20F5" w:rsidRDefault="00BA20F5" w:rsidP="00BA20F5">
      <w:pPr>
        <w:spacing w:after="0"/>
        <w:ind w:left="10608"/>
        <w:rPr>
          <w:sz w:val="22"/>
          <w:szCs w:val="22"/>
        </w:rPr>
      </w:pPr>
      <w:r w:rsidRPr="00BA20F5">
        <w:rPr>
          <w:sz w:val="22"/>
          <w:szCs w:val="22"/>
        </w:rPr>
        <w:lastRenderedPageBreak/>
        <w:t xml:space="preserve">Приложение № 2 </w:t>
      </w:r>
      <w:proofErr w:type="gramStart"/>
      <w:r w:rsidRPr="00BA20F5">
        <w:rPr>
          <w:sz w:val="22"/>
          <w:szCs w:val="22"/>
        </w:rPr>
        <w:t>( с</w:t>
      </w:r>
      <w:proofErr w:type="gramEnd"/>
      <w:r w:rsidRPr="00BA20F5">
        <w:rPr>
          <w:sz w:val="22"/>
          <w:szCs w:val="22"/>
        </w:rPr>
        <w:t xml:space="preserve"> КОИБ)</w:t>
      </w:r>
    </w:p>
    <w:p w:rsidR="00BA20F5" w:rsidRPr="00BA20F5" w:rsidRDefault="00BA20F5" w:rsidP="00BA20F5">
      <w:pPr>
        <w:spacing w:after="0"/>
        <w:rPr>
          <w:sz w:val="22"/>
          <w:szCs w:val="22"/>
        </w:rPr>
      </w:pP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</w:r>
      <w:r w:rsidRPr="00BA20F5">
        <w:rPr>
          <w:sz w:val="22"/>
          <w:szCs w:val="22"/>
        </w:rPr>
        <w:tab/>
        <w:t xml:space="preserve">к постановлению территориальной </w:t>
      </w:r>
    </w:p>
    <w:p w:rsidR="00BA20F5" w:rsidRPr="00BA20F5" w:rsidRDefault="00BA20F5" w:rsidP="00BA20F5">
      <w:pPr>
        <w:spacing w:after="0"/>
        <w:ind w:left="9900"/>
        <w:rPr>
          <w:sz w:val="22"/>
          <w:szCs w:val="22"/>
        </w:rPr>
      </w:pPr>
      <w:r w:rsidRPr="00BA20F5">
        <w:rPr>
          <w:sz w:val="22"/>
          <w:szCs w:val="22"/>
        </w:rPr>
        <w:t>избирательной комиссии</w:t>
      </w:r>
    </w:p>
    <w:p w:rsidR="00BA20F5" w:rsidRDefault="00BA20F5" w:rsidP="00DA35CC">
      <w:pPr>
        <w:spacing w:after="0"/>
        <w:ind w:left="9900"/>
        <w:rPr>
          <w:sz w:val="22"/>
          <w:szCs w:val="22"/>
        </w:rPr>
      </w:pPr>
      <w:r w:rsidRPr="00BA20F5">
        <w:rPr>
          <w:sz w:val="22"/>
          <w:szCs w:val="22"/>
        </w:rPr>
        <w:t xml:space="preserve">от </w:t>
      </w:r>
      <w:r w:rsidRPr="00CC2EDA">
        <w:rPr>
          <w:sz w:val="22"/>
          <w:szCs w:val="22"/>
        </w:rPr>
        <w:t>«</w:t>
      </w:r>
      <w:r w:rsidR="00CC2EDA" w:rsidRPr="00CC2EDA">
        <w:rPr>
          <w:sz w:val="22"/>
          <w:szCs w:val="22"/>
        </w:rPr>
        <w:t>06</w:t>
      </w:r>
      <w:r w:rsidRPr="00CC2EDA">
        <w:rPr>
          <w:sz w:val="22"/>
          <w:szCs w:val="22"/>
        </w:rPr>
        <w:t>»</w:t>
      </w:r>
      <w:r w:rsidR="00CC2EDA" w:rsidRPr="00CC2EDA">
        <w:rPr>
          <w:sz w:val="22"/>
          <w:szCs w:val="22"/>
        </w:rPr>
        <w:t>сентября</w:t>
      </w:r>
      <w:r w:rsidRPr="00CC2EDA">
        <w:rPr>
          <w:sz w:val="22"/>
          <w:szCs w:val="22"/>
        </w:rPr>
        <w:t xml:space="preserve"> 20</w:t>
      </w:r>
      <w:r w:rsidR="0064252D" w:rsidRPr="00CC2EDA">
        <w:rPr>
          <w:sz w:val="22"/>
          <w:szCs w:val="22"/>
        </w:rPr>
        <w:t>21</w:t>
      </w:r>
      <w:r w:rsidRPr="00CC2EDA">
        <w:rPr>
          <w:sz w:val="22"/>
          <w:szCs w:val="22"/>
        </w:rPr>
        <w:t xml:space="preserve"> года №</w:t>
      </w:r>
      <w:r w:rsidR="00CC2EDA" w:rsidRPr="00CC2EDA">
        <w:rPr>
          <w:sz w:val="22"/>
          <w:szCs w:val="22"/>
        </w:rPr>
        <w:t>24</w:t>
      </w:r>
      <w:r w:rsidR="00CC2EDA">
        <w:rPr>
          <w:sz w:val="22"/>
          <w:szCs w:val="22"/>
        </w:rPr>
        <w:t>/</w:t>
      </w:r>
      <w:r w:rsidR="00DA35CC">
        <w:rPr>
          <w:sz w:val="22"/>
          <w:szCs w:val="22"/>
        </w:rPr>
        <w:t>184</w:t>
      </w:r>
    </w:p>
    <w:p w:rsidR="00DA35CC" w:rsidRDefault="00DA35CC" w:rsidP="00DA35CC">
      <w:pPr>
        <w:spacing w:after="0"/>
        <w:ind w:left="9900"/>
        <w:rPr>
          <w:rFonts w:eastAsia="Calibri"/>
          <w:b/>
          <w:szCs w:val="28"/>
          <w:lang w:eastAsia="en-US"/>
        </w:rPr>
      </w:pPr>
    </w:p>
    <w:p w:rsidR="00BA20F5" w:rsidRDefault="00BA20F5" w:rsidP="00BA20F5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Распределение </w:t>
      </w:r>
      <w:r w:rsidRPr="00F57110">
        <w:rPr>
          <w:rFonts w:eastAsia="Calibri"/>
          <w:b/>
          <w:szCs w:val="28"/>
          <w:lang w:eastAsia="en-US"/>
        </w:rPr>
        <w:t>избирательных бюллетеней</w:t>
      </w:r>
      <w:r>
        <w:rPr>
          <w:rFonts w:eastAsia="Calibri"/>
          <w:b/>
          <w:szCs w:val="28"/>
          <w:lang w:eastAsia="en-US"/>
        </w:rPr>
        <w:t xml:space="preserve"> для голосования на выборах депутатов </w:t>
      </w:r>
    </w:p>
    <w:p w:rsidR="00BA20F5" w:rsidRDefault="00BA20F5" w:rsidP="00BA20F5">
      <w:pPr>
        <w:spacing w:after="0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Липецкого областного Совета депутатов седьмого созыва </w:t>
      </w:r>
    </w:p>
    <w:p w:rsidR="00BA20F5" w:rsidRDefault="0064252D" w:rsidP="00BA20F5">
      <w:pPr>
        <w:spacing w:after="0"/>
        <w:ind w:firstLine="0"/>
        <w:jc w:val="center"/>
      </w:pPr>
      <w:r>
        <w:rPr>
          <w:rFonts w:eastAsia="Calibri"/>
          <w:b/>
          <w:szCs w:val="28"/>
          <w:lang w:eastAsia="en-US"/>
        </w:rPr>
        <w:t>Т</w:t>
      </w:r>
      <w:r w:rsidR="00BA20F5">
        <w:rPr>
          <w:rFonts w:eastAsia="Calibri"/>
          <w:b/>
          <w:szCs w:val="28"/>
          <w:lang w:eastAsia="en-US"/>
        </w:rPr>
        <w:t>ерриториальн</w:t>
      </w:r>
      <w:r>
        <w:rPr>
          <w:rFonts w:eastAsia="Calibri"/>
          <w:b/>
          <w:szCs w:val="28"/>
          <w:lang w:eastAsia="en-US"/>
        </w:rPr>
        <w:t xml:space="preserve">ым </w:t>
      </w:r>
      <w:r w:rsidR="00BA20F5">
        <w:rPr>
          <w:rFonts w:eastAsia="Calibri"/>
          <w:b/>
          <w:szCs w:val="28"/>
          <w:lang w:eastAsia="en-US"/>
        </w:rPr>
        <w:t>избирательн</w:t>
      </w:r>
      <w:r>
        <w:rPr>
          <w:rFonts w:eastAsia="Calibri"/>
          <w:b/>
          <w:szCs w:val="28"/>
          <w:lang w:eastAsia="en-US"/>
        </w:rPr>
        <w:t xml:space="preserve">ым </w:t>
      </w:r>
      <w:r w:rsidR="00BA20F5">
        <w:rPr>
          <w:rFonts w:eastAsia="Calibri"/>
          <w:b/>
          <w:szCs w:val="28"/>
          <w:lang w:eastAsia="en-US"/>
        </w:rPr>
        <w:t>комисси</w:t>
      </w:r>
      <w:r>
        <w:rPr>
          <w:rFonts w:eastAsia="Calibri"/>
          <w:b/>
          <w:szCs w:val="28"/>
          <w:lang w:eastAsia="en-US"/>
        </w:rPr>
        <w:t>ям</w:t>
      </w:r>
    </w:p>
    <w:p w:rsidR="00BA20F5" w:rsidRDefault="00BA20F5"/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527"/>
        <w:gridCol w:w="1146"/>
        <w:gridCol w:w="1063"/>
        <w:gridCol w:w="1408"/>
        <w:gridCol w:w="2015"/>
        <w:gridCol w:w="1154"/>
        <w:gridCol w:w="1439"/>
        <w:gridCol w:w="1439"/>
      </w:tblGrid>
      <w:tr w:rsidR="00BA20F5" w:rsidRPr="00BA20F5" w:rsidTr="00BA20F5">
        <w:trPr>
          <w:trHeight w:val="433"/>
          <w:jc w:val="center"/>
        </w:trPr>
        <w:tc>
          <w:tcPr>
            <w:tcW w:w="1073" w:type="pct"/>
            <w:vMerge w:val="restar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outlineLvl w:val="0"/>
              <w:rPr>
                <w:b/>
                <w:sz w:val="20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F57110">
              <w:rPr>
                <w:rFonts w:eastAsia="Calibri"/>
                <w:b/>
                <w:sz w:val="22"/>
                <w:szCs w:val="22"/>
                <w:lang w:eastAsia="en-US"/>
              </w:rPr>
              <w:t>аименование территориальной избирательной комиссии</w:t>
            </w:r>
          </w:p>
        </w:tc>
        <w:tc>
          <w:tcPr>
            <w:tcW w:w="3927" w:type="pct"/>
            <w:gridSpan w:val="8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outlineLvl w:val="0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Количество избирательных бюллетеней</w:t>
            </w:r>
          </w:p>
        </w:tc>
      </w:tr>
      <w:tr w:rsidR="00BA20F5" w:rsidRPr="00BA20F5" w:rsidTr="00BA20F5">
        <w:trPr>
          <w:trHeight w:val="908"/>
          <w:jc w:val="center"/>
        </w:trPr>
        <w:tc>
          <w:tcPr>
            <w:tcW w:w="1073" w:type="pct"/>
            <w:vMerge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805" w:type="pct"/>
            <w:gridSpan w:val="4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outlineLvl w:val="0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по областному избирательному округу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outlineLvl w:val="0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 xml:space="preserve">по одномандатному избирательному округу </w:t>
            </w:r>
          </w:p>
        </w:tc>
      </w:tr>
      <w:tr w:rsidR="001C73FA" w:rsidRPr="00BA20F5" w:rsidTr="001C73FA">
        <w:trPr>
          <w:jc w:val="center"/>
        </w:trPr>
        <w:tc>
          <w:tcPr>
            <w:tcW w:w="1073" w:type="pct"/>
            <w:vMerge/>
            <w:shd w:val="clear" w:color="auto" w:fill="auto"/>
          </w:tcPr>
          <w:p w:rsidR="00BA20F5" w:rsidRPr="00BA20F5" w:rsidRDefault="00BA20F5" w:rsidP="00BA20F5">
            <w:pPr>
              <w:ind w:firstLine="0"/>
              <w:outlineLvl w:val="0"/>
              <w:rPr>
                <w:sz w:val="20"/>
              </w:rPr>
            </w:pP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BA20F5" w:rsidRPr="00BA20F5" w:rsidRDefault="00BA20F5" w:rsidP="00841F6B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rFonts w:eastAsia="Calibri"/>
                <w:b/>
                <w:sz w:val="20"/>
                <w:lang w:eastAsia="en-US"/>
              </w:rPr>
              <w:t xml:space="preserve">региональная группа 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Всего</w:t>
            </w:r>
            <w:r w:rsidRPr="00BA20F5">
              <w:rPr>
                <w:rFonts w:eastAsia="Calibri"/>
                <w:b/>
                <w:sz w:val="20"/>
                <w:lang w:eastAsia="en-US"/>
              </w:rPr>
              <w:t xml:space="preserve"> кол-во (шт.)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из них,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BA20F5" w:rsidRPr="00BA20F5" w:rsidRDefault="001C73FA" w:rsidP="00167A68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одномандатн</w:t>
            </w:r>
            <w:r>
              <w:rPr>
                <w:b/>
                <w:sz w:val="20"/>
              </w:rPr>
              <w:t>ый</w:t>
            </w:r>
            <w:r w:rsidRPr="00BA20F5">
              <w:rPr>
                <w:b/>
                <w:sz w:val="20"/>
              </w:rPr>
              <w:t xml:space="preserve"> избирательн</w:t>
            </w:r>
            <w:r>
              <w:rPr>
                <w:b/>
                <w:sz w:val="20"/>
              </w:rPr>
              <w:t>ый</w:t>
            </w:r>
            <w:r w:rsidRPr="00BA20F5">
              <w:rPr>
                <w:b/>
                <w:sz w:val="20"/>
              </w:rPr>
              <w:t xml:space="preserve"> округ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Всего</w:t>
            </w:r>
            <w:r w:rsidRPr="00BA20F5">
              <w:rPr>
                <w:rFonts w:eastAsia="Calibri"/>
                <w:b/>
                <w:sz w:val="20"/>
                <w:lang w:eastAsia="en-US"/>
              </w:rPr>
              <w:t xml:space="preserve"> кол-во (шт.)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из них,</w:t>
            </w:r>
          </w:p>
        </w:tc>
      </w:tr>
      <w:tr w:rsidR="00BA20F5" w:rsidRPr="00BA20F5" w:rsidTr="001C73FA">
        <w:trPr>
          <w:jc w:val="center"/>
        </w:trPr>
        <w:tc>
          <w:tcPr>
            <w:tcW w:w="1073" w:type="pct"/>
            <w:vMerge/>
            <w:shd w:val="clear" w:color="auto" w:fill="auto"/>
          </w:tcPr>
          <w:p w:rsidR="00BA20F5" w:rsidRPr="00BA20F5" w:rsidRDefault="00BA20F5" w:rsidP="00BA20F5">
            <w:pPr>
              <w:ind w:firstLine="0"/>
              <w:outlineLvl w:val="0"/>
              <w:rPr>
                <w:sz w:val="20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обычные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для КОИБ</w:t>
            </w: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обычные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/>
                <w:sz w:val="20"/>
              </w:rPr>
            </w:pPr>
            <w:r w:rsidRPr="00BA20F5">
              <w:rPr>
                <w:b/>
                <w:sz w:val="20"/>
              </w:rPr>
              <w:t>для КОИБ</w:t>
            </w:r>
          </w:p>
        </w:tc>
      </w:tr>
      <w:tr w:rsidR="00153678" w:rsidRPr="00BA20F5" w:rsidTr="00153678">
        <w:trPr>
          <w:trHeight w:val="591"/>
          <w:jc w:val="center"/>
        </w:trPr>
        <w:tc>
          <w:tcPr>
            <w:tcW w:w="1073" w:type="pct"/>
            <w:vMerge w:val="restart"/>
            <w:shd w:val="clear" w:color="auto" w:fill="auto"/>
          </w:tcPr>
          <w:p w:rsidR="00153678" w:rsidRPr="00BA20F5" w:rsidRDefault="00153678" w:rsidP="00BA20F5">
            <w:pPr>
              <w:ind w:firstLine="0"/>
              <w:jc w:val="left"/>
              <w:outlineLvl w:val="0"/>
              <w:rPr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территориальная избирательная комиссия №2 Октябрьского </w:t>
            </w:r>
            <w:r w:rsidR="00CC2EDA">
              <w:rPr>
                <w:rFonts w:eastAsia="Calibri"/>
                <w:sz w:val="24"/>
                <w:szCs w:val="24"/>
                <w:lang w:eastAsia="en-US"/>
              </w:rPr>
              <w:t xml:space="preserve">округа города </w:t>
            </w:r>
            <w:r>
              <w:rPr>
                <w:rFonts w:eastAsia="Calibri"/>
                <w:sz w:val="24"/>
                <w:szCs w:val="24"/>
                <w:lang w:eastAsia="en-US"/>
              </w:rPr>
              <w:t>Липецка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153678" w:rsidRPr="00BA20F5" w:rsidRDefault="00FB3A57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  <w:r w:rsidR="00153678">
              <w:rPr>
                <w:bCs/>
                <w:szCs w:val="28"/>
              </w:rPr>
              <w:t>2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68300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68300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53678" w:rsidRPr="00BA20F5" w:rsidRDefault="00FB3A57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  <w:r w:rsidR="00153678">
              <w:rPr>
                <w:bCs/>
                <w:szCs w:val="28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35100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35100</w:t>
            </w:r>
          </w:p>
        </w:tc>
      </w:tr>
      <w:tr w:rsidR="00153678" w:rsidRPr="00BA20F5" w:rsidTr="001C73FA">
        <w:trPr>
          <w:jc w:val="center"/>
        </w:trPr>
        <w:tc>
          <w:tcPr>
            <w:tcW w:w="1073" w:type="pct"/>
            <w:vMerge/>
            <w:shd w:val="clear" w:color="auto" w:fill="auto"/>
          </w:tcPr>
          <w:p w:rsidR="00153678" w:rsidRPr="00BA20F5" w:rsidRDefault="00153678" w:rsidP="00BA20F5">
            <w:pPr>
              <w:spacing w:after="0"/>
              <w:ind w:firstLine="0"/>
              <w:jc w:val="left"/>
              <w:outlineLvl w:val="0"/>
              <w:rPr>
                <w:szCs w:val="28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153678" w:rsidRPr="00BA20F5" w:rsidRDefault="00FB3A57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  <w:r w:rsidR="00153678">
              <w:rPr>
                <w:bCs/>
                <w:szCs w:val="28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33200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153678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33200</w:t>
            </w:r>
          </w:p>
        </w:tc>
      </w:tr>
      <w:tr w:rsidR="00BA20F5" w:rsidRPr="00BA20F5" w:rsidTr="001C73FA">
        <w:trPr>
          <w:jc w:val="center"/>
        </w:trPr>
        <w:tc>
          <w:tcPr>
            <w:tcW w:w="1073" w:type="pct"/>
            <w:shd w:val="clear" w:color="auto" w:fill="auto"/>
          </w:tcPr>
          <w:p w:rsidR="00BA20F5" w:rsidRPr="00BA20F5" w:rsidRDefault="00BA20F5" w:rsidP="00BA20F5">
            <w:pPr>
              <w:spacing w:after="0"/>
              <w:ind w:firstLine="0"/>
              <w:jc w:val="center"/>
              <w:outlineLvl w:val="0"/>
              <w:rPr>
                <w:szCs w:val="28"/>
              </w:rPr>
            </w:pPr>
            <w:r w:rsidRPr="00BA20F5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536" w:type="pct"/>
            <w:shd w:val="clear" w:color="auto" w:fill="BFBFBF" w:themeFill="background1" w:themeFillShade="BF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A20F5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68300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A20F5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68300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A20F5" w:rsidRPr="00BA20F5" w:rsidRDefault="00BA20F5" w:rsidP="00BA20F5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BA20F5" w:rsidRPr="00BA20F5" w:rsidRDefault="00153678" w:rsidP="00BA20F5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68300</w:t>
            </w:r>
          </w:p>
        </w:tc>
      </w:tr>
    </w:tbl>
    <w:p w:rsidR="00BA20F5" w:rsidRDefault="00BA20F5"/>
    <w:sectPr w:rsidR="00BA20F5" w:rsidSect="001C73FA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7D"/>
    <w:rsid w:val="0001467E"/>
    <w:rsid w:val="000B6929"/>
    <w:rsid w:val="001454DF"/>
    <w:rsid w:val="00153678"/>
    <w:rsid w:val="00167A68"/>
    <w:rsid w:val="001B39C1"/>
    <w:rsid w:val="001C73FA"/>
    <w:rsid w:val="00206D93"/>
    <w:rsid w:val="002B71D7"/>
    <w:rsid w:val="003F34C3"/>
    <w:rsid w:val="005553DD"/>
    <w:rsid w:val="005959C5"/>
    <w:rsid w:val="00633FAB"/>
    <w:rsid w:val="0064252D"/>
    <w:rsid w:val="00657E76"/>
    <w:rsid w:val="00672AB4"/>
    <w:rsid w:val="00672E3C"/>
    <w:rsid w:val="006D42C5"/>
    <w:rsid w:val="00810D22"/>
    <w:rsid w:val="00841F6B"/>
    <w:rsid w:val="00864086"/>
    <w:rsid w:val="008C796F"/>
    <w:rsid w:val="008E004A"/>
    <w:rsid w:val="008E730A"/>
    <w:rsid w:val="00924B0E"/>
    <w:rsid w:val="009543F8"/>
    <w:rsid w:val="00965F0E"/>
    <w:rsid w:val="009A178C"/>
    <w:rsid w:val="009A20E9"/>
    <w:rsid w:val="009A48C9"/>
    <w:rsid w:val="009C2C12"/>
    <w:rsid w:val="00AA1D47"/>
    <w:rsid w:val="00AF7EE0"/>
    <w:rsid w:val="00B36F1B"/>
    <w:rsid w:val="00BA20F5"/>
    <w:rsid w:val="00CC2EDA"/>
    <w:rsid w:val="00D3212A"/>
    <w:rsid w:val="00D54C45"/>
    <w:rsid w:val="00DA35CC"/>
    <w:rsid w:val="00DD11D4"/>
    <w:rsid w:val="00E1387B"/>
    <w:rsid w:val="00ED4EFC"/>
    <w:rsid w:val="00F20596"/>
    <w:rsid w:val="00F5457D"/>
    <w:rsid w:val="00F57E7B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97795-86FB-4BD7-85E0-3D40F32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7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57D"/>
  </w:style>
  <w:style w:type="character" w:customStyle="1" w:styleId="a4">
    <w:name w:val="Основной текст Знак"/>
    <w:basedOn w:val="a0"/>
    <w:link w:val="a3"/>
    <w:rsid w:val="00F54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A20E9"/>
    <w:pPr>
      <w:spacing w:after="0"/>
      <w:ind w:firstLine="0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9A20E9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rsid w:val="00657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32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2021-09-14T16:01:00Z</cp:lastPrinted>
  <dcterms:created xsi:type="dcterms:W3CDTF">2021-11-19T10:26:00Z</dcterms:created>
  <dcterms:modified xsi:type="dcterms:W3CDTF">2021-11-19T10:26:00Z</dcterms:modified>
</cp:coreProperties>
</file>