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62" w:rsidRPr="00166262" w:rsidRDefault="00166262" w:rsidP="00166262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166262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66262" w:rsidRPr="00166262" w:rsidRDefault="00166262" w:rsidP="00166262">
      <w:pPr>
        <w:spacing w:line="360" w:lineRule="auto"/>
        <w:jc w:val="center"/>
        <w:rPr>
          <w:b/>
          <w:i/>
          <w:snapToGrid w:val="0"/>
          <w:sz w:val="16"/>
          <w:szCs w:val="16"/>
        </w:rPr>
      </w:pPr>
    </w:p>
    <w:p w:rsidR="00166262" w:rsidRPr="00166262" w:rsidRDefault="00166262" w:rsidP="00166262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166262">
        <w:rPr>
          <w:b/>
          <w:snapToGrid w:val="0"/>
          <w:sz w:val="28"/>
          <w:szCs w:val="28"/>
        </w:rPr>
        <w:t>ПОСТАНОВЛЕНИЕ</w:t>
      </w:r>
    </w:p>
    <w:p w:rsidR="00166262" w:rsidRPr="00166262" w:rsidRDefault="00166262" w:rsidP="00166262">
      <w:pPr>
        <w:spacing w:line="360" w:lineRule="auto"/>
        <w:rPr>
          <w:color w:val="000000"/>
          <w:sz w:val="28"/>
          <w:szCs w:val="28"/>
        </w:rPr>
      </w:pPr>
      <w:r w:rsidRPr="00166262">
        <w:rPr>
          <w:sz w:val="28"/>
          <w:szCs w:val="28"/>
        </w:rPr>
        <w:t xml:space="preserve">5 августа 2020 года         </w:t>
      </w:r>
      <w:r w:rsidRPr="00166262">
        <w:rPr>
          <w:sz w:val="28"/>
          <w:szCs w:val="28"/>
        </w:rPr>
        <w:tab/>
      </w:r>
      <w:r w:rsidRPr="00166262">
        <w:rPr>
          <w:sz w:val="28"/>
          <w:szCs w:val="28"/>
        </w:rPr>
        <w:tab/>
      </w:r>
      <w:r w:rsidRPr="00166262">
        <w:rPr>
          <w:sz w:val="28"/>
          <w:szCs w:val="28"/>
        </w:rPr>
        <w:tab/>
      </w:r>
      <w:r w:rsidRPr="00166262">
        <w:rPr>
          <w:sz w:val="28"/>
          <w:szCs w:val="28"/>
        </w:rPr>
        <w:tab/>
        <w:t xml:space="preserve">                       </w:t>
      </w:r>
      <w:r w:rsidRPr="00166262">
        <w:rPr>
          <w:color w:val="000000"/>
          <w:sz w:val="28"/>
          <w:szCs w:val="28"/>
        </w:rPr>
        <w:t xml:space="preserve">     № 132/8</w:t>
      </w:r>
      <w:r>
        <w:rPr>
          <w:color w:val="000000"/>
          <w:sz w:val="28"/>
          <w:szCs w:val="28"/>
        </w:rPr>
        <w:t>20</w:t>
      </w:r>
    </w:p>
    <w:p w:rsidR="00166262" w:rsidRPr="00166262" w:rsidRDefault="00166262" w:rsidP="00166262">
      <w:pPr>
        <w:spacing w:line="360" w:lineRule="auto"/>
        <w:jc w:val="center"/>
        <w:rPr>
          <w:sz w:val="28"/>
          <w:szCs w:val="28"/>
        </w:rPr>
      </w:pPr>
      <w:r w:rsidRPr="00166262">
        <w:rPr>
          <w:sz w:val="28"/>
          <w:szCs w:val="28"/>
        </w:rPr>
        <w:t>г. Липецк</w:t>
      </w:r>
    </w:p>
    <w:p w:rsidR="00C23EFA" w:rsidRDefault="00ED3C47" w:rsidP="00134EF4">
      <w:pPr>
        <w:spacing w:line="276" w:lineRule="auto"/>
        <w:jc w:val="center"/>
        <w:rPr>
          <w:rFonts w:ascii="Times New Roman CYR" w:eastAsia="Calibri" w:hAnsi="Times New Roman CYR"/>
          <w:b/>
          <w:sz w:val="28"/>
          <w:szCs w:val="22"/>
          <w:lang w:eastAsia="en-US"/>
        </w:rPr>
      </w:pPr>
      <w:r w:rsidRPr="00134EF4">
        <w:rPr>
          <w:b/>
          <w:sz w:val="28"/>
          <w:szCs w:val="28"/>
        </w:rPr>
        <w:t>О графике работы участковых избирательных комиссий</w:t>
      </w:r>
      <w:r w:rsidR="00C949FD">
        <w:rPr>
          <w:b/>
          <w:sz w:val="28"/>
          <w:szCs w:val="28"/>
        </w:rPr>
        <w:t xml:space="preserve"> города Липецка</w:t>
      </w:r>
      <w:r w:rsidR="00EA7E1A">
        <w:rPr>
          <w:b/>
          <w:sz w:val="28"/>
          <w:szCs w:val="28"/>
        </w:rPr>
        <w:t xml:space="preserve"> </w:t>
      </w:r>
      <w:r w:rsidRPr="00134EF4">
        <w:rPr>
          <w:b/>
          <w:sz w:val="28"/>
          <w:szCs w:val="28"/>
        </w:rPr>
        <w:t>при проведении досрочного голосования</w:t>
      </w:r>
      <w:r w:rsidR="00A40CE0" w:rsidRPr="00134EF4">
        <w:rPr>
          <w:b/>
          <w:sz w:val="28"/>
          <w:szCs w:val="28"/>
        </w:rPr>
        <w:t xml:space="preserve"> </w:t>
      </w:r>
      <w:r w:rsidR="00134EF4" w:rsidRPr="00134EF4">
        <w:rPr>
          <w:b/>
          <w:sz w:val="28"/>
          <w:szCs w:val="28"/>
        </w:rPr>
        <w:t xml:space="preserve">на </w:t>
      </w:r>
      <w:bookmarkStart w:id="0" w:name="_Hlk35445461"/>
      <w:r w:rsidR="00134EF4" w:rsidRPr="00134EF4">
        <w:rPr>
          <w:rFonts w:ascii="Times New Roman CYR" w:eastAsia="Calibri" w:hAnsi="Times New Roman CYR"/>
          <w:b/>
          <w:sz w:val="28"/>
          <w:szCs w:val="22"/>
          <w:lang w:eastAsia="en-US"/>
        </w:rPr>
        <w:t xml:space="preserve">выборах депутатов </w:t>
      </w:r>
      <w:r w:rsidR="00166262">
        <w:rPr>
          <w:rFonts w:ascii="Times New Roman CYR" w:eastAsia="Calibri" w:hAnsi="Times New Roman CYR"/>
          <w:b/>
          <w:sz w:val="28"/>
          <w:szCs w:val="22"/>
          <w:lang w:eastAsia="en-US"/>
        </w:rPr>
        <w:t xml:space="preserve">Липецкого городского Совета депутатов шестого созыва </w:t>
      </w:r>
      <w:r w:rsidR="00134EF4" w:rsidRPr="00134EF4">
        <w:rPr>
          <w:rFonts w:ascii="Times New Roman CYR" w:eastAsia="Calibri" w:hAnsi="Times New Roman CYR"/>
          <w:b/>
          <w:sz w:val="28"/>
          <w:szCs w:val="22"/>
          <w:lang w:eastAsia="en-US"/>
        </w:rPr>
        <w:t xml:space="preserve"> </w:t>
      </w:r>
    </w:p>
    <w:p w:rsidR="00134EF4" w:rsidRDefault="00166262" w:rsidP="00134EF4">
      <w:pPr>
        <w:spacing w:line="276" w:lineRule="auto"/>
        <w:jc w:val="center"/>
        <w:rPr>
          <w:rFonts w:ascii="Times New Roman CYR" w:eastAsia="Calibri" w:hAnsi="Times New Roman CYR"/>
          <w:b/>
          <w:sz w:val="28"/>
          <w:szCs w:val="22"/>
          <w:lang w:eastAsia="en-US"/>
        </w:rPr>
      </w:pPr>
      <w:r>
        <w:rPr>
          <w:rFonts w:ascii="Times New Roman CYR" w:eastAsia="Calibri" w:hAnsi="Times New Roman CYR"/>
          <w:b/>
          <w:sz w:val="28"/>
          <w:szCs w:val="22"/>
          <w:lang w:eastAsia="en-US"/>
        </w:rPr>
        <w:t>13 сентября</w:t>
      </w:r>
      <w:r w:rsidR="00134EF4" w:rsidRPr="00134EF4">
        <w:rPr>
          <w:rFonts w:ascii="Times New Roman CYR" w:eastAsia="Calibri" w:hAnsi="Times New Roman CYR"/>
          <w:b/>
          <w:sz w:val="28"/>
          <w:szCs w:val="22"/>
          <w:lang w:eastAsia="en-US"/>
        </w:rPr>
        <w:t xml:space="preserve"> 20</w:t>
      </w:r>
      <w:r>
        <w:rPr>
          <w:rFonts w:ascii="Times New Roman CYR" w:eastAsia="Calibri" w:hAnsi="Times New Roman CYR"/>
          <w:b/>
          <w:sz w:val="28"/>
          <w:szCs w:val="22"/>
          <w:lang w:eastAsia="en-US"/>
        </w:rPr>
        <w:t>20</w:t>
      </w:r>
      <w:r w:rsidR="00271F57">
        <w:rPr>
          <w:rFonts w:ascii="Times New Roman CYR" w:eastAsia="Calibri" w:hAnsi="Times New Roman CYR"/>
          <w:b/>
          <w:sz w:val="28"/>
          <w:szCs w:val="22"/>
          <w:lang w:eastAsia="en-US"/>
        </w:rPr>
        <w:t xml:space="preserve"> </w:t>
      </w:r>
      <w:r w:rsidR="00134EF4" w:rsidRPr="00134EF4">
        <w:rPr>
          <w:rFonts w:ascii="Times New Roman CYR" w:eastAsia="Calibri" w:hAnsi="Times New Roman CYR"/>
          <w:b/>
          <w:sz w:val="28"/>
          <w:szCs w:val="22"/>
          <w:lang w:eastAsia="en-US"/>
        </w:rPr>
        <w:t>года</w:t>
      </w:r>
      <w:bookmarkEnd w:id="0"/>
      <w:r w:rsidR="00FE40EB">
        <w:rPr>
          <w:rFonts w:ascii="Times New Roman CYR" w:eastAsia="Calibri" w:hAnsi="Times New Roman CYR"/>
          <w:b/>
          <w:sz w:val="28"/>
          <w:szCs w:val="22"/>
          <w:lang w:eastAsia="en-US"/>
        </w:rPr>
        <w:t>.</w:t>
      </w:r>
    </w:p>
    <w:p w:rsidR="00FE40EB" w:rsidRPr="00134EF4" w:rsidRDefault="00FE40EB" w:rsidP="00134EF4">
      <w:pPr>
        <w:spacing w:line="276" w:lineRule="auto"/>
        <w:jc w:val="center"/>
        <w:rPr>
          <w:rFonts w:ascii="Times New Roman CYR" w:eastAsia="Calibri" w:hAnsi="Times New Roman CYR"/>
          <w:b/>
          <w:sz w:val="28"/>
          <w:szCs w:val="22"/>
          <w:lang w:eastAsia="en-US"/>
        </w:rPr>
      </w:pPr>
    </w:p>
    <w:p w:rsidR="00ED61B5" w:rsidRPr="00271F57" w:rsidRDefault="00ED3C47" w:rsidP="000020A5">
      <w:pPr>
        <w:spacing w:line="276" w:lineRule="auto"/>
        <w:ind w:firstLine="709"/>
        <w:jc w:val="both"/>
        <w:rPr>
          <w:rFonts w:ascii="Times New Roman CYR" w:eastAsia="Calibri" w:hAnsi="Times New Roman CYR"/>
          <w:bCs/>
          <w:i/>
          <w:iCs/>
          <w:sz w:val="16"/>
          <w:szCs w:val="16"/>
          <w:lang w:eastAsia="en-US"/>
        </w:rPr>
      </w:pPr>
      <w:proofErr w:type="gramStart"/>
      <w:r w:rsidRPr="00A40CE0">
        <w:rPr>
          <w:sz w:val="28"/>
          <w:szCs w:val="28"/>
        </w:rPr>
        <w:t>В соответствии с</w:t>
      </w:r>
      <w:r w:rsidRPr="00A40CE0">
        <w:rPr>
          <w:i/>
          <w:sz w:val="28"/>
          <w:szCs w:val="28"/>
        </w:rPr>
        <w:t xml:space="preserve"> </w:t>
      </w:r>
      <w:r w:rsidRPr="00A40CE0">
        <w:rPr>
          <w:sz w:val="28"/>
          <w:szCs w:val="28"/>
        </w:rPr>
        <w:t>частью</w:t>
      </w:r>
      <w:r w:rsidR="007514C6">
        <w:rPr>
          <w:sz w:val="28"/>
          <w:szCs w:val="28"/>
        </w:rPr>
        <w:t xml:space="preserve"> 4 статьи 23</w:t>
      </w:r>
      <w:r w:rsidRPr="00A40CE0">
        <w:rPr>
          <w:sz w:val="28"/>
          <w:szCs w:val="28"/>
        </w:rPr>
        <w:t>, частью 3 статьи 6</w:t>
      </w:r>
      <w:r w:rsidR="0092784F">
        <w:rPr>
          <w:sz w:val="28"/>
          <w:szCs w:val="28"/>
        </w:rPr>
        <w:t>3</w:t>
      </w:r>
      <w:r w:rsidRPr="00A40CE0">
        <w:rPr>
          <w:sz w:val="28"/>
          <w:szCs w:val="28"/>
        </w:rPr>
        <w:t>.1</w:t>
      </w:r>
      <w:r w:rsidRPr="00A40CE0">
        <w:rPr>
          <w:i/>
          <w:sz w:val="28"/>
          <w:szCs w:val="28"/>
        </w:rPr>
        <w:t xml:space="preserve"> </w:t>
      </w:r>
      <w:r w:rsidRPr="00A40CE0">
        <w:rPr>
          <w:sz w:val="28"/>
          <w:szCs w:val="28"/>
        </w:rPr>
        <w:t xml:space="preserve">Закона Липецкой области «О выборах </w:t>
      </w:r>
      <w:r w:rsidR="0092784F">
        <w:rPr>
          <w:sz w:val="28"/>
          <w:szCs w:val="28"/>
        </w:rPr>
        <w:t>депутатов представительных органов муниципальных образований в</w:t>
      </w:r>
      <w:r w:rsidR="00ED61B5">
        <w:rPr>
          <w:sz w:val="28"/>
          <w:szCs w:val="28"/>
        </w:rPr>
        <w:t xml:space="preserve"> Липецкой области», пунктом 3.1</w:t>
      </w:r>
      <w:r w:rsidRPr="00A40CE0">
        <w:rPr>
          <w:sz w:val="28"/>
          <w:szCs w:val="28"/>
        </w:rPr>
        <w:t xml:space="preserve">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утвержденных постановлением Центральной избирательной комиссии Российской</w:t>
      </w:r>
      <w:proofErr w:type="gramEnd"/>
      <w:r w:rsidRPr="00A40CE0">
        <w:rPr>
          <w:sz w:val="28"/>
          <w:szCs w:val="28"/>
        </w:rPr>
        <w:t xml:space="preserve"> Федерации от 4 июня 2014 года №233/1480-6 </w:t>
      </w:r>
      <w:r w:rsidR="00271F57" w:rsidRPr="00271F57">
        <w:rPr>
          <w:color w:val="000000" w:themeColor="text1"/>
          <w:sz w:val="28"/>
          <w:szCs w:val="28"/>
        </w:rPr>
        <w:t>(редакции от 11.06.2014)</w:t>
      </w:r>
      <w:r w:rsidRPr="00A40CE0">
        <w:rPr>
          <w:sz w:val="28"/>
          <w:szCs w:val="28"/>
        </w:rPr>
        <w:t xml:space="preserve">, </w:t>
      </w:r>
      <w:r w:rsidR="000020A5" w:rsidRPr="000020A5">
        <w:rPr>
          <w:sz w:val="28"/>
          <w:szCs w:val="28"/>
        </w:rPr>
        <w:t>постановлением избирательной комиссии Липецкой области от 15 декабря 2015 года № 142/1342-5 «О возложении полномочий избирательной комиссии города Липецка на территориальную избирательную комиссию Октябрьского округа города Липецка № 2»,</w:t>
      </w:r>
      <w:r w:rsidR="000020A5">
        <w:t xml:space="preserve"> </w:t>
      </w:r>
      <w:r w:rsidR="00134EF4" w:rsidRPr="00271F57">
        <w:rPr>
          <w:rFonts w:ascii="Times New Roman CYR" w:eastAsia="Calibri" w:hAnsi="Times New Roman CYR"/>
          <w:bCs/>
          <w:sz w:val="28"/>
          <w:szCs w:val="22"/>
          <w:lang w:eastAsia="en-US"/>
        </w:rPr>
        <w:t>территориальная</w:t>
      </w:r>
      <w:r w:rsidR="00134EF4">
        <w:rPr>
          <w:rFonts w:ascii="Times New Roman CYR" w:eastAsia="Calibri" w:hAnsi="Times New Roman CYR"/>
          <w:bCs/>
          <w:i/>
          <w:iCs/>
          <w:sz w:val="28"/>
          <w:szCs w:val="22"/>
          <w:lang w:eastAsia="en-US"/>
        </w:rPr>
        <w:t xml:space="preserve"> </w:t>
      </w:r>
      <w:r w:rsidRPr="00ED61B5">
        <w:rPr>
          <w:sz w:val="28"/>
          <w:szCs w:val="28"/>
        </w:rPr>
        <w:t>избирательная</w:t>
      </w:r>
      <w:r w:rsidRPr="00A40CE0">
        <w:rPr>
          <w:sz w:val="28"/>
          <w:szCs w:val="28"/>
        </w:rPr>
        <w:t xml:space="preserve"> комиссия </w:t>
      </w:r>
      <w:r w:rsidR="00522DE0">
        <w:rPr>
          <w:sz w:val="28"/>
          <w:szCs w:val="28"/>
        </w:rPr>
        <w:t>№2 Октябрьского округа города Липецка</w:t>
      </w:r>
      <w:r w:rsidRPr="00A40CE0">
        <w:rPr>
          <w:sz w:val="28"/>
          <w:szCs w:val="28"/>
        </w:rPr>
        <w:t xml:space="preserve"> </w:t>
      </w:r>
      <w:r w:rsidRPr="00A40CE0">
        <w:rPr>
          <w:b/>
          <w:bCs/>
          <w:spacing w:val="60"/>
          <w:sz w:val="28"/>
          <w:szCs w:val="28"/>
        </w:rPr>
        <w:t>постановляет</w:t>
      </w:r>
      <w:r w:rsidRPr="00A40CE0">
        <w:rPr>
          <w:b/>
          <w:bCs/>
          <w:sz w:val="28"/>
          <w:szCs w:val="28"/>
        </w:rPr>
        <w:t>:</w:t>
      </w:r>
    </w:p>
    <w:p w:rsidR="000020A5" w:rsidRPr="00B93FFD" w:rsidRDefault="00543FDB" w:rsidP="00B93FFD">
      <w:pPr>
        <w:ind w:firstLine="709"/>
        <w:jc w:val="both"/>
        <w:rPr>
          <w:sz w:val="28"/>
          <w:szCs w:val="28"/>
        </w:rPr>
      </w:pPr>
      <w:r w:rsidRPr="00B93FFD">
        <w:rPr>
          <w:sz w:val="28"/>
          <w:szCs w:val="28"/>
        </w:rPr>
        <w:t xml:space="preserve">1. </w:t>
      </w:r>
      <w:r w:rsidR="00ED3C47" w:rsidRPr="00B93FFD">
        <w:rPr>
          <w:sz w:val="28"/>
          <w:szCs w:val="28"/>
        </w:rPr>
        <w:t>Утвердить график работы участковых избирательных комиссий</w:t>
      </w:r>
      <w:r w:rsidR="00C949FD" w:rsidRPr="00B93FFD">
        <w:rPr>
          <w:sz w:val="28"/>
          <w:szCs w:val="28"/>
        </w:rPr>
        <w:t xml:space="preserve"> города Липецка</w:t>
      </w:r>
      <w:r w:rsidR="002C2797" w:rsidRPr="00B93FFD">
        <w:rPr>
          <w:sz w:val="28"/>
          <w:szCs w:val="28"/>
        </w:rPr>
        <w:t xml:space="preserve"> </w:t>
      </w:r>
      <w:r w:rsidR="00ED3C47" w:rsidRPr="00B93FFD">
        <w:rPr>
          <w:sz w:val="28"/>
          <w:szCs w:val="28"/>
        </w:rPr>
        <w:t>при прове</w:t>
      </w:r>
      <w:r w:rsidR="00A40CE0" w:rsidRPr="00B93FFD">
        <w:rPr>
          <w:sz w:val="28"/>
          <w:szCs w:val="28"/>
        </w:rPr>
        <w:t xml:space="preserve">дении досрочного голосования на </w:t>
      </w:r>
      <w:r w:rsidR="00271F57" w:rsidRPr="00B93FFD">
        <w:rPr>
          <w:rFonts w:eastAsia="Calibri"/>
          <w:sz w:val="28"/>
          <w:szCs w:val="28"/>
        </w:rPr>
        <w:t xml:space="preserve">выборах депутатов </w:t>
      </w:r>
      <w:r w:rsidR="000020A5" w:rsidRPr="00B93FFD">
        <w:rPr>
          <w:rFonts w:eastAsia="Calibri"/>
          <w:sz w:val="28"/>
          <w:szCs w:val="28"/>
        </w:rPr>
        <w:t>Липецкого городского Совета депутатов шестого созыва 13 сентября</w:t>
      </w:r>
      <w:r w:rsidR="002C2797" w:rsidRPr="00B93FFD">
        <w:rPr>
          <w:rFonts w:eastAsia="Calibri"/>
          <w:sz w:val="28"/>
          <w:szCs w:val="28"/>
        </w:rPr>
        <w:t xml:space="preserve"> 20</w:t>
      </w:r>
      <w:r w:rsidR="000020A5" w:rsidRPr="00B93FFD">
        <w:rPr>
          <w:rFonts w:eastAsia="Calibri"/>
          <w:sz w:val="28"/>
          <w:szCs w:val="28"/>
        </w:rPr>
        <w:t>20</w:t>
      </w:r>
      <w:r w:rsidR="002C2797" w:rsidRPr="00B93FFD">
        <w:rPr>
          <w:rFonts w:eastAsia="Calibri"/>
          <w:sz w:val="28"/>
          <w:szCs w:val="28"/>
        </w:rPr>
        <w:t xml:space="preserve"> года</w:t>
      </w:r>
      <w:r w:rsidR="00C949FD" w:rsidRPr="00B93FFD">
        <w:rPr>
          <w:rFonts w:eastAsia="Calibri"/>
          <w:sz w:val="28"/>
          <w:szCs w:val="28"/>
        </w:rPr>
        <w:t>:</w:t>
      </w:r>
    </w:p>
    <w:p w:rsidR="007C66D4" w:rsidRPr="00B93FFD" w:rsidRDefault="000020A5" w:rsidP="00B93FFD">
      <w:pPr>
        <w:ind w:firstLine="709"/>
        <w:jc w:val="both"/>
        <w:rPr>
          <w:sz w:val="28"/>
          <w:szCs w:val="28"/>
        </w:rPr>
      </w:pPr>
      <w:r w:rsidRPr="00B93FFD">
        <w:rPr>
          <w:rFonts w:eastAsia="Calibri"/>
          <w:sz w:val="28"/>
          <w:szCs w:val="28"/>
        </w:rPr>
        <w:t>1.1</w:t>
      </w:r>
      <w:r w:rsidR="002C2797" w:rsidRPr="00B93FFD">
        <w:rPr>
          <w:rFonts w:eastAsia="Calibri"/>
          <w:sz w:val="28"/>
          <w:szCs w:val="28"/>
        </w:rPr>
        <w:t xml:space="preserve"> в период с</w:t>
      </w:r>
      <w:r w:rsidRPr="00B93FFD">
        <w:rPr>
          <w:rFonts w:eastAsia="Calibri"/>
          <w:sz w:val="28"/>
          <w:szCs w:val="28"/>
        </w:rPr>
        <w:t>о 2 сентября по 10 сентября 2020 года:</w:t>
      </w:r>
    </w:p>
    <w:p w:rsidR="007C66D4" w:rsidRPr="00B93FFD" w:rsidRDefault="002C2797" w:rsidP="00B93FFD">
      <w:pPr>
        <w:ind w:firstLine="709"/>
        <w:jc w:val="both"/>
        <w:rPr>
          <w:sz w:val="28"/>
          <w:szCs w:val="28"/>
        </w:rPr>
      </w:pPr>
      <w:r w:rsidRPr="00B93FFD">
        <w:rPr>
          <w:rFonts w:eastAsia="Calibri"/>
          <w:sz w:val="28"/>
          <w:szCs w:val="28"/>
        </w:rPr>
        <w:t>в будние дни</w:t>
      </w:r>
      <w:r w:rsidR="007C66D4" w:rsidRPr="00B93FFD">
        <w:rPr>
          <w:rFonts w:eastAsia="Calibri"/>
          <w:sz w:val="28"/>
          <w:szCs w:val="28"/>
        </w:rPr>
        <w:t xml:space="preserve"> (</w:t>
      </w:r>
      <w:r w:rsidR="000020A5" w:rsidRPr="00B93FFD">
        <w:rPr>
          <w:sz w:val="28"/>
          <w:szCs w:val="28"/>
        </w:rPr>
        <w:t>2,3,4,7,8,9,10</w:t>
      </w:r>
      <w:r w:rsidR="007C66D4" w:rsidRPr="00B93FFD">
        <w:rPr>
          <w:sz w:val="28"/>
          <w:szCs w:val="28"/>
        </w:rPr>
        <w:t xml:space="preserve"> сентября) - с 16.00 до 20.00 часов (без перерыва);</w:t>
      </w:r>
    </w:p>
    <w:p w:rsidR="007C66D4" w:rsidRPr="00B93FFD" w:rsidRDefault="007C66D4" w:rsidP="00B93FFD">
      <w:pPr>
        <w:ind w:firstLine="709"/>
        <w:jc w:val="both"/>
        <w:rPr>
          <w:sz w:val="28"/>
          <w:szCs w:val="28"/>
        </w:rPr>
      </w:pPr>
      <w:r w:rsidRPr="00B93FFD">
        <w:rPr>
          <w:sz w:val="28"/>
          <w:szCs w:val="28"/>
        </w:rPr>
        <w:t>в выходные дни (</w:t>
      </w:r>
      <w:r w:rsidR="00522DE0" w:rsidRPr="00B93FFD">
        <w:rPr>
          <w:sz w:val="28"/>
          <w:szCs w:val="28"/>
        </w:rPr>
        <w:t xml:space="preserve">5,6 </w:t>
      </w:r>
      <w:r w:rsidRPr="00B93FFD">
        <w:rPr>
          <w:sz w:val="28"/>
          <w:szCs w:val="28"/>
        </w:rPr>
        <w:t>сентября) - с 10.00 до 14.00 часов (без перерыва)</w:t>
      </w:r>
      <w:r w:rsidR="00522DE0" w:rsidRPr="00B93FFD">
        <w:rPr>
          <w:sz w:val="28"/>
          <w:szCs w:val="28"/>
        </w:rPr>
        <w:t>;</w:t>
      </w:r>
    </w:p>
    <w:p w:rsidR="00522DE0" w:rsidRPr="00B93FFD" w:rsidRDefault="00522DE0" w:rsidP="00B93FFD">
      <w:pPr>
        <w:ind w:firstLine="709"/>
        <w:jc w:val="both"/>
        <w:rPr>
          <w:sz w:val="28"/>
          <w:szCs w:val="28"/>
        </w:rPr>
      </w:pPr>
      <w:r w:rsidRPr="00B93FFD">
        <w:rPr>
          <w:sz w:val="28"/>
          <w:szCs w:val="28"/>
        </w:rPr>
        <w:t>1.2 11 и 12 сентября 2020 года с 8.00 до 20.00 часов (без перерыва).</w:t>
      </w:r>
    </w:p>
    <w:p w:rsidR="00ED3C47" w:rsidRDefault="00ED3C47" w:rsidP="00162081">
      <w:pPr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A40CE0">
        <w:rPr>
          <w:sz w:val="28"/>
          <w:szCs w:val="28"/>
        </w:rPr>
        <w:t xml:space="preserve">2. Направить настоящее постановление для опубликования в </w:t>
      </w:r>
      <w:r w:rsidR="00543FDB">
        <w:rPr>
          <w:sz w:val="28"/>
          <w:szCs w:val="28"/>
        </w:rPr>
        <w:t>газету «Газета первый номер»</w:t>
      </w:r>
      <w:r w:rsidRPr="00A40CE0">
        <w:rPr>
          <w:sz w:val="28"/>
          <w:szCs w:val="28"/>
        </w:rPr>
        <w:t xml:space="preserve">, в </w:t>
      </w:r>
      <w:r w:rsidR="00543FDB">
        <w:rPr>
          <w:sz w:val="28"/>
          <w:szCs w:val="28"/>
        </w:rPr>
        <w:t xml:space="preserve">территориальные и </w:t>
      </w:r>
      <w:r w:rsidR="002C2797">
        <w:rPr>
          <w:sz w:val="28"/>
          <w:szCs w:val="28"/>
        </w:rPr>
        <w:t>участковые</w:t>
      </w:r>
      <w:r w:rsidR="00A40CE0" w:rsidRPr="00A40CE0">
        <w:rPr>
          <w:sz w:val="28"/>
          <w:szCs w:val="28"/>
        </w:rPr>
        <w:t xml:space="preserve"> </w:t>
      </w:r>
      <w:r w:rsidRPr="00A40CE0">
        <w:rPr>
          <w:sz w:val="28"/>
          <w:szCs w:val="28"/>
        </w:rPr>
        <w:t>избирательные комиссии</w:t>
      </w:r>
      <w:r w:rsidR="002C2797">
        <w:rPr>
          <w:sz w:val="28"/>
          <w:szCs w:val="28"/>
        </w:rPr>
        <w:t xml:space="preserve"> </w:t>
      </w:r>
      <w:r w:rsidR="00543FDB">
        <w:rPr>
          <w:sz w:val="28"/>
          <w:szCs w:val="28"/>
        </w:rPr>
        <w:t>города Липецка</w:t>
      </w:r>
      <w:r w:rsidR="00A40CE0" w:rsidRPr="00A40CE0">
        <w:rPr>
          <w:sz w:val="28"/>
          <w:szCs w:val="28"/>
        </w:rPr>
        <w:t>.</w:t>
      </w:r>
    </w:p>
    <w:p w:rsidR="00543FDB" w:rsidRDefault="00543FDB" w:rsidP="00543FDB">
      <w:pPr>
        <w:ind w:firstLine="709"/>
        <w:jc w:val="both"/>
        <w:rPr>
          <w:rFonts w:ascii="Times New Roman CYR" w:hAnsi="Times New Roman CYR"/>
          <w:sz w:val="28"/>
          <w:szCs w:val="24"/>
        </w:rPr>
      </w:pPr>
      <w:r>
        <w:rPr>
          <w:sz w:val="28"/>
          <w:szCs w:val="28"/>
        </w:rPr>
        <w:t>3.</w:t>
      </w:r>
      <w:r w:rsidRPr="00543FDB">
        <w:rPr>
          <w:rFonts w:ascii="Times New Roman CYR" w:hAnsi="Times New Roman CYR"/>
          <w:sz w:val="28"/>
          <w:szCs w:val="24"/>
        </w:rPr>
        <w:t>Разместить настоящее постановление на сайте территориальной избирательной комиссии №2 Октябрьского округа города Липецка.</w:t>
      </w:r>
    </w:p>
    <w:p w:rsidR="00B93FFD" w:rsidRPr="00543FDB" w:rsidRDefault="00B93FFD" w:rsidP="00543FDB">
      <w:pPr>
        <w:ind w:firstLine="709"/>
        <w:jc w:val="both"/>
        <w:rPr>
          <w:rFonts w:ascii="Times New Roman CYR" w:hAnsi="Times New Roman CYR"/>
          <w:sz w:val="28"/>
          <w:szCs w:val="24"/>
        </w:rPr>
      </w:pPr>
    </w:p>
    <w:p w:rsidR="00FE40EB" w:rsidRPr="00925C8D" w:rsidRDefault="00FE40EB" w:rsidP="00FE40E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925C8D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FE40EB" w:rsidRPr="00925C8D" w:rsidRDefault="00FE40EB" w:rsidP="00FE40E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C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25C8D">
        <w:rPr>
          <w:rFonts w:ascii="Times New Roman" w:hAnsi="Times New Roman" w:cs="Times New Roman"/>
          <w:b/>
          <w:sz w:val="28"/>
          <w:szCs w:val="28"/>
        </w:rPr>
        <w:t xml:space="preserve"> С.В. КАПЦОВ </w:t>
      </w:r>
    </w:p>
    <w:p w:rsidR="00FE40EB" w:rsidRPr="00925C8D" w:rsidRDefault="00FE40EB" w:rsidP="00FE40EB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40EB" w:rsidRPr="00925C8D" w:rsidRDefault="00FE40EB" w:rsidP="00FE40E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gramStart"/>
      <w:r w:rsidRPr="00925C8D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FE40EB" w:rsidRPr="00925C8D" w:rsidRDefault="00FE40EB" w:rsidP="00FE40EB">
      <w:pPr>
        <w:pStyle w:val="ConsPlusNonformat"/>
        <w:rPr>
          <w:i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А.В. КИРИН</w:t>
      </w:r>
    </w:p>
    <w:p w:rsidR="00543FDB" w:rsidRPr="00A40CE0" w:rsidRDefault="00543FDB" w:rsidP="00FE40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543FDB" w:rsidRPr="00A40CE0" w:rsidSect="00166262">
      <w:pgSz w:w="11906" w:h="16838" w:code="9"/>
      <w:pgMar w:top="567" w:right="566" w:bottom="426" w:left="1276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001C"/>
    <w:multiLevelType w:val="hybridMultilevel"/>
    <w:tmpl w:val="F23EE2AA"/>
    <w:lvl w:ilvl="0" w:tplc="7AC8B9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CC13B2"/>
    <w:multiLevelType w:val="hybridMultilevel"/>
    <w:tmpl w:val="5D5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43658"/>
    <w:rsid w:val="000020A5"/>
    <w:rsid w:val="000160E7"/>
    <w:rsid w:val="000A00DB"/>
    <w:rsid w:val="000D2FCC"/>
    <w:rsid w:val="00134EF4"/>
    <w:rsid w:val="00156694"/>
    <w:rsid w:val="00162081"/>
    <w:rsid w:val="00166262"/>
    <w:rsid w:val="00271F57"/>
    <w:rsid w:val="00296164"/>
    <w:rsid w:val="002C1504"/>
    <w:rsid w:val="002C2797"/>
    <w:rsid w:val="00333486"/>
    <w:rsid w:val="0037284F"/>
    <w:rsid w:val="00522DE0"/>
    <w:rsid w:val="00543FDB"/>
    <w:rsid w:val="00581423"/>
    <w:rsid w:val="006156B8"/>
    <w:rsid w:val="00676F39"/>
    <w:rsid w:val="006C2487"/>
    <w:rsid w:val="007514C6"/>
    <w:rsid w:val="007812CE"/>
    <w:rsid w:val="007C61D2"/>
    <w:rsid w:val="007C66D4"/>
    <w:rsid w:val="0083401F"/>
    <w:rsid w:val="0085239C"/>
    <w:rsid w:val="0092784F"/>
    <w:rsid w:val="0093707F"/>
    <w:rsid w:val="009905D5"/>
    <w:rsid w:val="00994969"/>
    <w:rsid w:val="00A3512E"/>
    <w:rsid w:val="00A40CE0"/>
    <w:rsid w:val="00A45151"/>
    <w:rsid w:val="00B93FFD"/>
    <w:rsid w:val="00C23EFA"/>
    <w:rsid w:val="00C949FD"/>
    <w:rsid w:val="00CB4C08"/>
    <w:rsid w:val="00D241C4"/>
    <w:rsid w:val="00D350FA"/>
    <w:rsid w:val="00E01D29"/>
    <w:rsid w:val="00EA7E1A"/>
    <w:rsid w:val="00ED3C47"/>
    <w:rsid w:val="00ED61B5"/>
    <w:rsid w:val="00F43658"/>
    <w:rsid w:val="00F555E3"/>
    <w:rsid w:val="00FE40EB"/>
    <w:rsid w:val="00FE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3658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C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36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4365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F436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36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F43658"/>
    <w:pPr>
      <w:ind w:left="2160"/>
    </w:pPr>
    <w:rPr>
      <w:sz w:val="28"/>
      <w:szCs w:val="28"/>
    </w:rPr>
  </w:style>
  <w:style w:type="paragraph" w:customStyle="1" w:styleId="11">
    <w:name w:val="Обычный1"/>
    <w:uiPriority w:val="99"/>
    <w:rsid w:val="00F43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uiPriority w:val="99"/>
    <w:rsid w:val="00F43658"/>
    <w:pPr>
      <w:keepNext/>
      <w:jc w:val="both"/>
    </w:pPr>
    <w:rPr>
      <w:sz w:val="28"/>
      <w:szCs w:val="28"/>
    </w:rPr>
  </w:style>
  <w:style w:type="paragraph" w:customStyle="1" w:styleId="71">
    <w:name w:val="Заголовок 71"/>
    <w:basedOn w:val="11"/>
    <w:next w:val="11"/>
    <w:uiPriority w:val="99"/>
    <w:rsid w:val="00F43658"/>
    <w:pPr>
      <w:keepNext/>
      <w:jc w:val="center"/>
    </w:pPr>
    <w:rPr>
      <w:b/>
      <w:bCs/>
      <w:sz w:val="28"/>
      <w:szCs w:val="28"/>
    </w:rPr>
  </w:style>
  <w:style w:type="paragraph" w:customStyle="1" w:styleId="14-15">
    <w:name w:val="текст14-15"/>
    <w:basedOn w:val="a"/>
    <w:rsid w:val="00F43658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7C61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B4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rsid w:val="00CB4C08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B4C0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ED3C4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E4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user5</cp:lastModifiedBy>
  <cp:revision>4</cp:revision>
  <cp:lastPrinted>2020-08-04T11:10:00Z</cp:lastPrinted>
  <dcterms:created xsi:type="dcterms:W3CDTF">2020-08-04T10:44:00Z</dcterms:created>
  <dcterms:modified xsi:type="dcterms:W3CDTF">2020-08-05T07:07:00Z</dcterms:modified>
</cp:coreProperties>
</file>