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61" w:rsidRPr="0062632E" w:rsidRDefault="00925061" w:rsidP="00925061">
      <w:pPr>
        <w:pStyle w:val="af7"/>
        <w:jc w:val="center"/>
        <w:rPr>
          <w:b/>
          <w:bCs/>
          <w:sz w:val="32"/>
          <w:szCs w:val="32"/>
        </w:rPr>
      </w:pPr>
      <w:r w:rsidRPr="0062632E">
        <w:rPr>
          <w:b/>
          <w:bCs/>
          <w:sz w:val="32"/>
          <w:szCs w:val="32"/>
        </w:rPr>
        <w:t>ТЕРРИТОРИАЛЬНАЯ ИЗБИРАТЕЛЬНАЯ  КОМИССИЯ</w:t>
      </w:r>
      <w:r w:rsidR="009E4026">
        <w:rPr>
          <w:b/>
          <w:bCs/>
          <w:sz w:val="32"/>
          <w:szCs w:val="32"/>
        </w:rPr>
        <w:t xml:space="preserve"> № 2</w:t>
      </w:r>
    </w:p>
    <w:p w:rsidR="00925061" w:rsidRPr="0062632E" w:rsidRDefault="009507AF" w:rsidP="0092506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ОКТЯБРЬСКОГО</w:t>
      </w:r>
      <w:r w:rsidR="00925061" w:rsidRPr="0062632E">
        <w:rPr>
          <w:b/>
          <w:bCs/>
          <w:sz w:val="32"/>
          <w:szCs w:val="32"/>
        </w:rPr>
        <w:t xml:space="preserve"> ОКРУГА ГОРОДА ЛИПЕЦКА</w:t>
      </w:r>
    </w:p>
    <w:p w:rsidR="00925061" w:rsidRDefault="00925061" w:rsidP="00925061">
      <w:pPr>
        <w:pStyle w:val="1"/>
        <w:rPr>
          <w:spacing w:val="80"/>
          <w:sz w:val="36"/>
          <w:szCs w:val="36"/>
        </w:rPr>
      </w:pPr>
    </w:p>
    <w:p w:rsidR="00925061" w:rsidRPr="0062632E" w:rsidRDefault="00925061" w:rsidP="00925061">
      <w:pPr>
        <w:pStyle w:val="1"/>
        <w:rPr>
          <w:bCs w:val="0"/>
          <w:spacing w:val="80"/>
          <w:sz w:val="36"/>
          <w:szCs w:val="36"/>
        </w:rPr>
      </w:pPr>
      <w:r w:rsidRPr="0062632E">
        <w:rPr>
          <w:spacing w:val="80"/>
          <w:sz w:val="36"/>
          <w:szCs w:val="36"/>
        </w:rPr>
        <w:t>ПОСТАНОВЛЕНИЕ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3776"/>
        <w:gridCol w:w="2910"/>
        <w:gridCol w:w="2962"/>
      </w:tblGrid>
      <w:tr w:rsidR="00925061" w:rsidRPr="00B3528C" w:rsidTr="00547310">
        <w:tc>
          <w:tcPr>
            <w:tcW w:w="3776" w:type="dxa"/>
          </w:tcPr>
          <w:p w:rsidR="00925061" w:rsidRPr="00B3528C" w:rsidRDefault="00925061" w:rsidP="00547310">
            <w:pPr>
              <w:rPr>
                <w:color w:val="000000"/>
              </w:rPr>
            </w:pPr>
          </w:p>
          <w:p w:rsidR="00925061" w:rsidRPr="00B3528C" w:rsidRDefault="00925061" w:rsidP="005473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4249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44249E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20</w:t>
            </w:r>
            <w:r w:rsidR="0044249E">
              <w:rPr>
                <w:color w:val="000000"/>
              </w:rPr>
              <w:t>20</w:t>
            </w:r>
            <w:r w:rsidRPr="00B3528C">
              <w:rPr>
                <w:color w:val="000000"/>
              </w:rPr>
              <w:t xml:space="preserve"> года</w:t>
            </w:r>
          </w:p>
        </w:tc>
        <w:tc>
          <w:tcPr>
            <w:tcW w:w="2910" w:type="dxa"/>
          </w:tcPr>
          <w:p w:rsidR="00925061" w:rsidRPr="00B3528C" w:rsidRDefault="00925061" w:rsidP="00547310">
            <w:pPr>
              <w:rPr>
                <w:color w:val="000000"/>
              </w:rPr>
            </w:pPr>
          </w:p>
        </w:tc>
        <w:tc>
          <w:tcPr>
            <w:tcW w:w="2962" w:type="dxa"/>
          </w:tcPr>
          <w:p w:rsidR="00925061" w:rsidRPr="00B3528C" w:rsidRDefault="00925061" w:rsidP="00547310">
            <w:pPr>
              <w:rPr>
                <w:color w:val="000000"/>
              </w:rPr>
            </w:pPr>
          </w:p>
          <w:p w:rsidR="00925061" w:rsidRPr="00B3528C" w:rsidRDefault="00925061" w:rsidP="00316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B3528C">
              <w:rPr>
                <w:color w:val="000000"/>
              </w:rPr>
              <w:t>№</w:t>
            </w:r>
            <w:r w:rsidR="002D3FA7">
              <w:rPr>
                <w:color w:val="000000"/>
              </w:rPr>
              <w:t>109</w:t>
            </w:r>
            <w:r w:rsidRPr="00B352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2D3FA7">
              <w:rPr>
                <w:color w:val="000000"/>
              </w:rPr>
              <w:t>629</w:t>
            </w:r>
          </w:p>
        </w:tc>
      </w:tr>
    </w:tbl>
    <w:p w:rsidR="00925061" w:rsidRPr="00B3528C" w:rsidRDefault="00925061" w:rsidP="00925061">
      <w:pPr>
        <w:rPr>
          <w:color w:val="000000"/>
        </w:rPr>
      </w:pPr>
    </w:p>
    <w:p w:rsidR="00925061" w:rsidRPr="00B3528C" w:rsidRDefault="00925061" w:rsidP="00925061">
      <w:pPr>
        <w:rPr>
          <w:color w:val="000000"/>
        </w:rPr>
      </w:pPr>
      <w:r w:rsidRPr="00B3528C">
        <w:rPr>
          <w:color w:val="000000"/>
        </w:rPr>
        <w:t xml:space="preserve">г. Липецк, </w:t>
      </w:r>
      <w:r w:rsidR="00061FFC">
        <w:rPr>
          <w:color w:val="000000"/>
        </w:rPr>
        <w:t>пл</w:t>
      </w:r>
      <w:r w:rsidRPr="00B3528C">
        <w:rPr>
          <w:color w:val="000000"/>
        </w:rPr>
        <w:t xml:space="preserve">. </w:t>
      </w:r>
      <w:r w:rsidR="00061FFC">
        <w:rPr>
          <w:color w:val="000000"/>
        </w:rPr>
        <w:t>Театральная</w:t>
      </w:r>
      <w:r w:rsidRPr="00B3528C">
        <w:rPr>
          <w:color w:val="000000"/>
        </w:rPr>
        <w:t>, д.</w:t>
      </w:r>
      <w:r w:rsidR="00061FFC">
        <w:rPr>
          <w:color w:val="000000"/>
        </w:rPr>
        <w:t>1</w:t>
      </w:r>
    </w:p>
    <w:p w:rsidR="008E1B2B" w:rsidRPr="008E1B2B" w:rsidRDefault="008E1B2B" w:rsidP="003339FB">
      <w:pPr>
        <w:ind w:left="80"/>
      </w:pPr>
    </w:p>
    <w:p w:rsidR="008E1B2B" w:rsidRPr="003B5F43" w:rsidRDefault="008E1B2B" w:rsidP="003339FB">
      <w:pPr>
        <w:ind w:left="80"/>
        <w:rPr>
          <w:b/>
          <w:sz w:val="20"/>
          <w:szCs w:val="20"/>
        </w:rPr>
      </w:pPr>
    </w:p>
    <w:p w:rsidR="00CC6D88" w:rsidRDefault="00CC6D88" w:rsidP="00CC6D88">
      <w:pPr>
        <w:rPr>
          <w:b/>
          <w:bCs/>
        </w:rPr>
      </w:pPr>
      <w:r>
        <w:rPr>
          <w:b/>
          <w:bCs/>
        </w:rPr>
        <w:t xml:space="preserve">О внесении изменений в состав рабочей группы </w:t>
      </w:r>
    </w:p>
    <w:p w:rsidR="00C1385A" w:rsidRDefault="00C1385A" w:rsidP="00C1385A">
      <w:pPr>
        <w:rPr>
          <w:b/>
          <w:bCs/>
        </w:rPr>
      </w:pPr>
      <w:r>
        <w:rPr>
          <w:b/>
          <w:bCs/>
        </w:rPr>
        <w:t xml:space="preserve">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</w:t>
      </w:r>
      <w:r>
        <w:rPr>
          <w:rStyle w:val="aff4"/>
          <w:color w:val="2E2E2E"/>
        </w:rPr>
        <w:t>право на участие в референдуме граждан Российской Федерации</w:t>
      </w:r>
    </w:p>
    <w:p w:rsidR="00625584" w:rsidRDefault="00625584" w:rsidP="00625584">
      <w:pPr>
        <w:rPr>
          <w:b/>
          <w:bCs/>
        </w:rPr>
      </w:pPr>
    </w:p>
    <w:p w:rsidR="00625584" w:rsidRDefault="00685083" w:rsidP="009C7F26">
      <w:pPr>
        <w:pStyle w:val="ac"/>
        <w:tabs>
          <w:tab w:val="left" w:pos="1260"/>
        </w:tabs>
        <w:spacing w:after="0" w:line="360" w:lineRule="auto"/>
        <w:ind w:firstLine="539"/>
        <w:jc w:val="both"/>
        <w:rPr>
          <w:b/>
        </w:rPr>
      </w:pPr>
      <w:r>
        <w:t xml:space="preserve">В соответствии с подпунктом «з» пункта 9 </w:t>
      </w:r>
      <w:r w:rsidR="009554C6">
        <w:rPr>
          <w:color w:val="000000"/>
        </w:rPr>
        <w:t>статьи 26</w:t>
      </w:r>
      <w:r w:rsidR="009554C6" w:rsidRPr="00F338BC">
        <w:rPr>
          <w:color w:val="00000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625584">
        <w:t xml:space="preserve">, в целях реализации полномочий </w:t>
      </w:r>
      <w:r w:rsidR="009554C6">
        <w:t>территориальной избирательной</w:t>
      </w:r>
      <w:r w:rsidR="00625584">
        <w:t xml:space="preserve"> комиссии </w:t>
      </w:r>
      <w:r w:rsidR="00C1385A">
        <w:t>по рассмотрению жалоб (заявлений) на решения и действия (бездействие) участковых избирательных комиссий, комиссий референдума и их должностных лиц</w:t>
      </w:r>
      <w:r w:rsidR="00625584">
        <w:rPr>
          <w:bCs/>
        </w:rPr>
        <w:t xml:space="preserve">, </w:t>
      </w:r>
      <w:r w:rsidR="009C7F26">
        <w:rPr>
          <w:bCs/>
        </w:rPr>
        <w:t xml:space="preserve">территориальная </w:t>
      </w:r>
      <w:r w:rsidR="00625584">
        <w:t>избирательная комиссия</w:t>
      </w:r>
      <w:r w:rsidR="00061FFC">
        <w:t xml:space="preserve"> № 2 Октябрьского</w:t>
      </w:r>
      <w:r w:rsidR="00925061">
        <w:t xml:space="preserve"> округа города Липецка</w:t>
      </w:r>
      <w:r w:rsidR="003975F9">
        <w:t xml:space="preserve"> </w:t>
      </w:r>
      <w:r w:rsidR="003975F9">
        <w:rPr>
          <w:b/>
        </w:rPr>
        <w:t>постановляет</w:t>
      </w:r>
      <w:r w:rsidR="00625584">
        <w:rPr>
          <w:b/>
        </w:rPr>
        <w:t>:</w:t>
      </w:r>
    </w:p>
    <w:p w:rsidR="0080179C" w:rsidRDefault="0080179C" w:rsidP="0080179C">
      <w:pPr>
        <w:spacing w:line="360" w:lineRule="auto"/>
        <w:ind w:firstLine="539"/>
        <w:jc w:val="both"/>
      </w:pPr>
      <w:r>
        <w:t xml:space="preserve">1. Утвердить </w:t>
      </w:r>
      <w:r w:rsidR="008624AA">
        <w:t xml:space="preserve">состав </w:t>
      </w:r>
      <w:r>
        <w:t xml:space="preserve"> Рабоч</w:t>
      </w:r>
      <w:r w:rsidR="008624AA">
        <w:t>и</w:t>
      </w:r>
      <w:r>
        <w:t>й групп</w:t>
      </w:r>
      <w:r w:rsidR="008624AA">
        <w:t>ы</w:t>
      </w:r>
      <w:r>
        <w:t xml:space="preserve"> территориальной избирательной комиссии </w:t>
      </w:r>
      <w:r w:rsidR="00061FFC">
        <w:t>№ 2 Октябрьско</w:t>
      </w:r>
      <w:r>
        <w:t>го округа гор</w:t>
      </w:r>
      <w:r w:rsidR="00061FFC">
        <w:t>о</w:t>
      </w:r>
      <w:r>
        <w:t xml:space="preserve">да Липецка </w:t>
      </w:r>
      <w:r>
        <w:rPr>
          <w:bCs/>
        </w:rPr>
        <w:t xml:space="preserve">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права, </w:t>
      </w:r>
      <w:r w:rsidRPr="00134672">
        <w:rPr>
          <w:rStyle w:val="aff4"/>
          <w:b w:val="0"/>
        </w:rPr>
        <w:t>право на участие в референдуме граждан Российской Федерации</w:t>
      </w:r>
      <w:r>
        <w:rPr>
          <w:bCs/>
        </w:rPr>
        <w:t xml:space="preserve">  </w:t>
      </w:r>
      <w:r w:rsidR="008624AA">
        <w:rPr>
          <w:bCs/>
        </w:rPr>
        <w:t>согласно приложения №1.</w:t>
      </w:r>
    </w:p>
    <w:p w:rsidR="0080179C" w:rsidRDefault="008624AA" w:rsidP="0080179C">
      <w:pPr>
        <w:spacing w:line="360" w:lineRule="auto"/>
        <w:ind w:firstLine="539"/>
        <w:jc w:val="both"/>
      </w:pPr>
      <w:r>
        <w:t>2</w:t>
      </w:r>
      <w:r w:rsidR="0080179C" w:rsidRPr="00932C8C">
        <w:t xml:space="preserve">. Признать утратившим силу </w:t>
      </w:r>
      <w:r>
        <w:t xml:space="preserve">приложение №2 </w:t>
      </w:r>
      <w:r w:rsidR="0080179C">
        <w:t>п</w:t>
      </w:r>
      <w:r w:rsidR="0080179C" w:rsidRPr="00932C8C">
        <w:t>остановлени</w:t>
      </w:r>
      <w:r>
        <w:t>я</w:t>
      </w:r>
      <w:r w:rsidR="0080179C" w:rsidRPr="00932C8C">
        <w:t xml:space="preserve"> </w:t>
      </w:r>
      <w:r w:rsidR="0080179C">
        <w:t xml:space="preserve">территориальной избирательной комиссии </w:t>
      </w:r>
      <w:r w:rsidR="00061FFC">
        <w:t>№ 2 Октябрьского</w:t>
      </w:r>
      <w:r w:rsidR="0080179C">
        <w:t xml:space="preserve"> округа города Липецка от </w:t>
      </w:r>
      <w:r w:rsidR="00E1169C" w:rsidRPr="00E1169C">
        <w:t>21</w:t>
      </w:r>
      <w:r w:rsidR="0080179C" w:rsidRPr="00E1169C">
        <w:t xml:space="preserve"> </w:t>
      </w:r>
      <w:r w:rsidR="00E1169C" w:rsidRPr="00E1169C">
        <w:t>марта</w:t>
      </w:r>
      <w:r w:rsidR="0080179C" w:rsidRPr="00E1169C">
        <w:t xml:space="preserve"> 201</w:t>
      </w:r>
      <w:r w:rsidR="00E1169C" w:rsidRPr="00E1169C">
        <w:t>9</w:t>
      </w:r>
      <w:r w:rsidR="0080179C" w:rsidRPr="00E1169C">
        <w:t xml:space="preserve"> года № </w:t>
      </w:r>
      <w:r w:rsidR="00E1169C" w:rsidRPr="00E1169C">
        <w:t>82</w:t>
      </w:r>
      <w:r w:rsidR="0080179C" w:rsidRPr="00E1169C">
        <w:t>/</w:t>
      </w:r>
      <w:r w:rsidR="00E1169C" w:rsidRPr="00E1169C">
        <w:t>489</w:t>
      </w:r>
      <w:r w:rsidR="0080179C" w:rsidRPr="00E1169C">
        <w:t xml:space="preserve"> «О Рабочей группе территориальной избирательной комиссии </w:t>
      </w:r>
      <w:r w:rsidR="00061FFC" w:rsidRPr="00E1169C">
        <w:t>№ 2 Октябрьского</w:t>
      </w:r>
      <w:r w:rsidR="0080179C" w:rsidRPr="00E1169C">
        <w:t xml:space="preserve"> округа города Липецка по предварительному рассмотрению жалоб (заявлений) на решения и действия </w:t>
      </w:r>
      <w:r w:rsidR="0080179C" w:rsidRPr="00E1169C">
        <w:lastRenderedPageBreak/>
        <w:t>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Федерации».</w:t>
      </w:r>
    </w:p>
    <w:p w:rsidR="00D710EE" w:rsidRDefault="00D710EE" w:rsidP="00D710EE">
      <w:pPr>
        <w:pStyle w:val="16"/>
        <w:rPr>
          <w:szCs w:val="28"/>
        </w:rPr>
      </w:pPr>
      <w:r>
        <w:rPr>
          <w:szCs w:val="28"/>
        </w:rPr>
        <w:t xml:space="preserve">3. Разместить </w:t>
      </w:r>
      <w:r w:rsidRPr="0095716D">
        <w:rPr>
          <w:szCs w:val="28"/>
        </w:rPr>
        <w:t xml:space="preserve">настоящее постановление </w:t>
      </w:r>
      <w:r>
        <w:rPr>
          <w:szCs w:val="28"/>
        </w:rPr>
        <w:t xml:space="preserve">на сайте </w:t>
      </w:r>
      <w:proofErr w:type="spellStart"/>
      <w:r>
        <w:rPr>
          <w:szCs w:val="28"/>
        </w:rPr>
        <w:t>территориалдьной</w:t>
      </w:r>
      <w:proofErr w:type="spellEnd"/>
      <w:r>
        <w:rPr>
          <w:szCs w:val="28"/>
        </w:rPr>
        <w:t xml:space="preserve"> избирательной комиссии №2 Октябрьского округа города Липецка </w:t>
      </w:r>
      <w:r w:rsidRPr="0095716D">
        <w:rPr>
          <w:szCs w:val="28"/>
        </w:rPr>
        <w:t>в информационно-телекоммуникационной сети «Интернет».</w:t>
      </w:r>
    </w:p>
    <w:p w:rsidR="00D710EE" w:rsidRPr="007911D1" w:rsidRDefault="00D710EE" w:rsidP="0080179C">
      <w:pPr>
        <w:spacing w:line="360" w:lineRule="auto"/>
        <w:ind w:firstLine="539"/>
        <w:jc w:val="both"/>
        <w:rPr>
          <w:bCs/>
        </w:rPr>
      </w:pPr>
    </w:p>
    <w:p w:rsidR="0080179C" w:rsidRDefault="0080179C" w:rsidP="009C7F26">
      <w:pPr>
        <w:pStyle w:val="ac"/>
        <w:tabs>
          <w:tab w:val="left" w:pos="1260"/>
        </w:tabs>
        <w:spacing w:after="0" w:line="360" w:lineRule="auto"/>
        <w:ind w:firstLine="539"/>
        <w:jc w:val="both"/>
        <w:rPr>
          <w:b/>
        </w:rPr>
      </w:pPr>
    </w:p>
    <w:p w:rsidR="009C7F26" w:rsidRDefault="009C7F26" w:rsidP="009C7F26"/>
    <w:p w:rsidR="00F013BE" w:rsidRPr="009C7F26" w:rsidRDefault="00F013BE" w:rsidP="009C7F26"/>
    <w:p w:rsidR="00925061" w:rsidRDefault="00925061" w:rsidP="009250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925061" w:rsidRDefault="00925061" w:rsidP="009250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="00547310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169C">
        <w:rPr>
          <w:rFonts w:ascii="Times New Roman" w:hAnsi="Times New Roman" w:cs="Times New Roman"/>
          <w:b/>
          <w:sz w:val="28"/>
          <w:szCs w:val="28"/>
        </w:rPr>
        <w:t>С.В.КАПЦОВ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061" w:rsidRDefault="00925061" w:rsidP="009250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25061" w:rsidRDefault="00925061" w:rsidP="009250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25061" w:rsidRDefault="00925061" w:rsidP="009250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547310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 w:rsidR="00547310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547310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47310">
        <w:rPr>
          <w:rFonts w:ascii="Times New Roman" w:hAnsi="Times New Roman" w:cs="Times New Roman"/>
          <w:b/>
          <w:sz w:val="28"/>
          <w:szCs w:val="28"/>
        </w:rPr>
        <w:tab/>
      </w:r>
      <w:r w:rsidR="0054731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16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69C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1A2001" w:rsidRDefault="001A2001" w:rsidP="00E30C12">
      <w:pPr>
        <w:pStyle w:val="16"/>
        <w:spacing w:line="240" w:lineRule="auto"/>
      </w:pPr>
    </w:p>
    <w:p w:rsidR="00277CA8" w:rsidRDefault="00E30C12" w:rsidP="00925061">
      <w:pPr>
        <w:pStyle w:val="16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277CA8" w:rsidRDefault="00277CA8" w:rsidP="00925061">
      <w:pPr>
        <w:pStyle w:val="16"/>
        <w:spacing w:line="240" w:lineRule="auto"/>
      </w:pPr>
    </w:p>
    <w:p w:rsidR="00F14414" w:rsidRDefault="00F14414" w:rsidP="00925061">
      <w:pPr>
        <w:pStyle w:val="16"/>
        <w:spacing w:line="240" w:lineRule="auto"/>
      </w:pPr>
    </w:p>
    <w:p w:rsidR="00BF7E01" w:rsidRDefault="00BF7E01" w:rsidP="00BF7E01">
      <w:pPr>
        <w:jc w:val="right"/>
      </w:pPr>
    </w:p>
    <w:p w:rsidR="00CC6D88" w:rsidRDefault="00CC6D88" w:rsidP="00BF7E01">
      <w:pPr>
        <w:jc w:val="right"/>
      </w:pPr>
    </w:p>
    <w:p w:rsidR="00D710EE" w:rsidRDefault="00206A61" w:rsidP="00206A61">
      <w:pPr>
        <w:pStyle w:val="16"/>
        <w:spacing w:line="240" w:lineRule="auto"/>
        <w:rPr>
          <w:color w:val="FF0000"/>
        </w:rPr>
      </w:pPr>
      <w:r>
        <w:rPr>
          <w:color w:val="FF0000"/>
        </w:rPr>
        <w:t xml:space="preserve">        </w:t>
      </w:r>
      <w:r w:rsidRPr="00BB14A7">
        <w:rPr>
          <w:color w:val="FF0000"/>
        </w:rPr>
        <w:t xml:space="preserve">     </w:t>
      </w:r>
      <w:r>
        <w:rPr>
          <w:color w:val="FF0000"/>
        </w:rPr>
        <w:t xml:space="preserve">     </w:t>
      </w:r>
      <w:r w:rsidRPr="00BB14A7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</w:t>
      </w:r>
    </w:p>
    <w:p w:rsidR="00D710EE" w:rsidRDefault="00D710EE" w:rsidP="00206A61">
      <w:pPr>
        <w:pStyle w:val="16"/>
        <w:spacing w:line="240" w:lineRule="auto"/>
        <w:rPr>
          <w:color w:val="FF0000"/>
        </w:rPr>
      </w:pPr>
    </w:p>
    <w:p w:rsidR="00D710EE" w:rsidRDefault="00D710EE" w:rsidP="00206A61">
      <w:pPr>
        <w:pStyle w:val="16"/>
        <w:spacing w:line="240" w:lineRule="auto"/>
        <w:rPr>
          <w:color w:val="FF0000"/>
        </w:rPr>
      </w:pPr>
    </w:p>
    <w:p w:rsidR="00D710EE" w:rsidRDefault="00D710EE" w:rsidP="00D710EE">
      <w:pPr>
        <w:pStyle w:val="16"/>
        <w:spacing w:line="240" w:lineRule="auto"/>
        <w:ind w:firstLine="0"/>
        <w:rPr>
          <w:color w:val="FF0000"/>
        </w:rPr>
      </w:pPr>
    </w:p>
    <w:p w:rsidR="00D710EE" w:rsidRDefault="00D710EE" w:rsidP="00206A61">
      <w:pPr>
        <w:pStyle w:val="16"/>
        <w:spacing w:line="240" w:lineRule="auto"/>
        <w:rPr>
          <w:color w:val="FF0000"/>
        </w:rPr>
      </w:pPr>
    </w:p>
    <w:p w:rsidR="00D710EE" w:rsidRDefault="00D710EE" w:rsidP="00206A61">
      <w:pPr>
        <w:pStyle w:val="16"/>
        <w:spacing w:line="240" w:lineRule="auto"/>
        <w:rPr>
          <w:color w:val="FF0000"/>
        </w:rPr>
      </w:pPr>
    </w:p>
    <w:p w:rsidR="00925061" w:rsidRDefault="00925061" w:rsidP="00925061">
      <w:pPr>
        <w:pStyle w:val="16"/>
        <w:spacing w:line="240" w:lineRule="auto"/>
        <w:rPr>
          <w:sz w:val="24"/>
        </w:rPr>
      </w:pPr>
      <w:r>
        <w:rPr>
          <w:color w:val="FF0000"/>
        </w:rPr>
        <w:t xml:space="preserve">        </w:t>
      </w:r>
      <w:r w:rsidRPr="00BB14A7">
        <w:rPr>
          <w:color w:val="FF0000"/>
        </w:rPr>
        <w:t xml:space="preserve">     </w:t>
      </w:r>
      <w:r>
        <w:rPr>
          <w:color w:val="FF0000"/>
        </w:rPr>
        <w:t xml:space="preserve">     </w:t>
      </w:r>
      <w:r w:rsidRPr="00BB14A7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</w:t>
      </w:r>
      <w:r w:rsidRPr="00BB14A7">
        <w:rPr>
          <w:sz w:val="24"/>
        </w:rPr>
        <w:t>Приложение</w:t>
      </w:r>
      <w:r w:rsidR="00277CA8">
        <w:rPr>
          <w:sz w:val="24"/>
        </w:rPr>
        <w:t xml:space="preserve"> </w:t>
      </w:r>
      <w:r w:rsidR="00D710EE">
        <w:rPr>
          <w:sz w:val="24"/>
        </w:rPr>
        <w:t>1</w:t>
      </w:r>
    </w:p>
    <w:p w:rsidR="003C1A27" w:rsidRPr="003C1A27" w:rsidRDefault="003C1A27" w:rsidP="00925061">
      <w:pPr>
        <w:pStyle w:val="16"/>
        <w:spacing w:line="240" w:lineRule="auto"/>
        <w:rPr>
          <w:sz w:val="10"/>
          <w:szCs w:val="10"/>
        </w:rPr>
      </w:pPr>
    </w:p>
    <w:p w:rsidR="003C1A27" w:rsidRDefault="003C1A27" w:rsidP="00925061">
      <w:pPr>
        <w:pStyle w:val="16"/>
        <w:spacing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УТВЕРЖДЕНО</w:t>
      </w:r>
    </w:p>
    <w:p w:rsidR="003C1A27" w:rsidRPr="003C1A27" w:rsidRDefault="003C1A27" w:rsidP="00925061">
      <w:pPr>
        <w:pStyle w:val="16"/>
        <w:spacing w:line="240" w:lineRule="auto"/>
        <w:rPr>
          <w:sz w:val="10"/>
          <w:szCs w:val="10"/>
        </w:rPr>
      </w:pPr>
    </w:p>
    <w:p w:rsidR="00925061" w:rsidRPr="00BB14A7" w:rsidRDefault="00925061" w:rsidP="00925061">
      <w:pPr>
        <w:pStyle w:val="16"/>
        <w:spacing w:line="240" w:lineRule="auto"/>
        <w:ind w:left="4954" w:firstLine="0"/>
        <w:jc w:val="center"/>
        <w:rPr>
          <w:sz w:val="24"/>
        </w:rPr>
      </w:pPr>
      <w:r w:rsidRPr="00BB14A7">
        <w:rPr>
          <w:sz w:val="24"/>
        </w:rPr>
        <w:t>постановлени</w:t>
      </w:r>
      <w:r w:rsidR="003C1A27">
        <w:rPr>
          <w:sz w:val="24"/>
        </w:rPr>
        <w:t>ем</w:t>
      </w:r>
      <w:r w:rsidRPr="00BB14A7">
        <w:rPr>
          <w:sz w:val="24"/>
        </w:rPr>
        <w:t xml:space="preserve"> территориальной избирательной комиссии </w:t>
      </w:r>
      <w:r w:rsidR="00061FFC">
        <w:rPr>
          <w:sz w:val="24"/>
        </w:rPr>
        <w:t>№ 2 Октябрьского</w:t>
      </w:r>
      <w:r w:rsidRPr="00BB14A7">
        <w:rPr>
          <w:sz w:val="24"/>
        </w:rPr>
        <w:t xml:space="preserve"> округа города Липецка</w:t>
      </w:r>
    </w:p>
    <w:p w:rsidR="00925061" w:rsidRPr="00BB14A7" w:rsidRDefault="00925061" w:rsidP="00925061">
      <w:pPr>
        <w:pStyle w:val="16"/>
        <w:spacing w:line="240" w:lineRule="auto"/>
        <w:ind w:left="4954" w:firstLine="0"/>
        <w:jc w:val="center"/>
        <w:rPr>
          <w:sz w:val="24"/>
        </w:rPr>
      </w:pPr>
      <w:r w:rsidRPr="00BB14A7">
        <w:rPr>
          <w:sz w:val="24"/>
        </w:rPr>
        <w:t>от 2</w:t>
      </w:r>
      <w:r w:rsidR="00D710EE">
        <w:rPr>
          <w:sz w:val="24"/>
        </w:rPr>
        <w:t>9</w:t>
      </w:r>
      <w:r w:rsidRPr="00BB14A7">
        <w:rPr>
          <w:sz w:val="24"/>
        </w:rPr>
        <w:t xml:space="preserve"> </w:t>
      </w:r>
      <w:r w:rsidR="00D710EE">
        <w:rPr>
          <w:sz w:val="24"/>
        </w:rPr>
        <w:t>января</w:t>
      </w:r>
      <w:r w:rsidRPr="00BB14A7">
        <w:rPr>
          <w:sz w:val="24"/>
        </w:rPr>
        <w:t xml:space="preserve"> 20</w:t>
      </w:r>
      <w:r w:rsidR="00D710EE">
        <w:rPr>
          <w:sz w:val="24"/>
        </w:rPr>
        <w:t>20</w:t>
      </w:r>
      <w:r w:rsidRPr="00BB14A7">
        <w:rPr>
          <w:sz w:val="24"/>
        </w:rPr>
        <w:t xml:space="preserve"> года №</w:t>
      </w:r>
      <w:r w:rsidR="002D3FA7">
        <w:rPr>
          <w:sz w:val="24"/>
        </w:rPr>
        <w:t>109</w:t>
      </w:r>
      <w:r w:rsidRPr="00BB14A7">
        <w:rPr>
          <w:sz w:val="24"/>
        </w:rPr>
        <w:t xml:space="preserve"> /</w:t>
      </w:r>
      <w:r w:rsidR="002D3FA7">
        <w:rPr>
          <w:sz w:val="24"/>
        </w:rPr>
        <w:t>629</w:t>
      </w:r>
      <w:bookmarkStart w:id="0" w:name="_GoBack"/>
      <w:bookmarkEnd w:id="0"/>
    </w:p>
    <w:p w:rsidR="003B5F43" w:rsidRDefault="003B5F43" w:rsidP="003B5F43">
      <w:pPr>
        <w:spacing w:line="360" w:lineRule="auto"/>
        <w:ind w:firstLine="709"/>
        <w:rPr>
          <w:b/>
          <w:bCs/>
          <w:color w:val="2E2E2E"/>
        </w:rPr>
      </w:pPr>
    </w:p>
    <w:p w:rsidR="00497C86" w:rsidRDefault="00497C86" w:rsidP="00F013BE">
      <w:pPr>
        <w:rPr>
          <w:b/>
          <w:bCs/>
          <w:color w:val="2E2E2E"/>
        </w:rPr>
      </w:pPr>
      <w:r>
        <w:rPr>
          <w:b/>
          <w:bCs/>
          <w:color w:val="2E2E2E"/>
        </w:rPr>
        <w:t>СОСТАВ</w:t>
      </w:r>
    </w:p>
    <w:p w:rsidR="00DC015B" w:rsidRDefault="00497C86" w:rsidP="00F013BE">
      <w:pPr>
        <w:rPr>
          <w:b/>
          <w:bCs/>
        </w:rPr>
      </w:pPr>
      <w:r w:rsidRPr="00DC015B">
        <w:rPr>
          <w:b/>
          <w:bCs/>
          <w:color w:val="2E2E2E"/>
        </w:rPr>
        <w:t xml:space="preserve">Рабочей группы территориальной избирательной комиссии </w:t>
      </w:r>
      <w:r w:rsidR="00C23791">
        <w:rPr>
          <w:b/>
          <w:bCs/>
          <w:color w:val="2E2E2E"/>
        </w:rPr>
        <w:t xml:space="preserve">№ 2 Октябрьского округа города Липецка </w:t>
      </w:r>
      <w:r w:rsidR="00DC015B" w:rsidRPr="00DC015B">
        <w:rPr>
          <w:b/>
          <w:bCs/>
        </w:rPr>
        <w:t xml:space="preserve">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права, право на участие в референдуме граждан Российской Федерации </w:t>
      </w:r>
    </w:p>
    <w:p w:rsidR="00DC015B" w:rsidRPr="00DC015B" w:rsidRDefault="00DC015B" w:rsidP="00DC015B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600"/>
        <w:gridCol w:w="31"/>
        <w:gridCol w:w="5621"/>
        <w:gridCol w:w="108"/>
      </w:tblGrid>
      <w:tr w:rsidR="007605B9" w:rsidRPr="00702D7A" w:rsidTr="00547310">
        <w:tc>
          <w:tcPr>
            <w:tcW w:w="9468" w:type="dxa"/>
            <w:gridSpan w:val="5"/>
          </w:tcPr>
          <w:p w:rsidR="007605B9" w:rsidRPr="003F3000" w:rsidRDefault="007605B9" w:rsidP="00547310">
            <w:pPr>
              <w:spacing w:line="360" w:lineRule="auto"/>
              <w:rPr>
                <w:b/>
              </w:rPr>
            </w:pPr>
            <w:r w:rsidRPr="003F3000">
              <w:rPr>
                <w:b/>
              </w:rPr>
              <w:t>Руководитель Рабочей группы</w:t>
            </w:r>
          </w:p>
        </w:tc>
      </w:tr>
      <w:tr w:rsidR="007605B9" w:rsidRPr="00DD0237" w:rsidTr="00547310">
        <w:tc>
          <w:tcPr>
            <w:tcW w:w="3708" w:type="dxa"/>
            <w:gridSpan w:val="2"/>
          </w:tcPr>
          <w:p w:rsidR="00D710EE" w:rsidRDefault="00D710EE" w:rsidP="00547310">
            <w:pPr>
              <w:jc w:val="both"/>
            </w:pPr>
            <w:r>
              <w:t>КОЖЕВНИКОВА</w:t>
            </w:r>
          </w:p>
          <w:p w:rsidR="007605B9" w:rsidRPr="00DD0237" w:rsidRDefault="00D710EE" w:rsidP="00547310">
            <w:pPr>
              <w:jc w:val="both"/>
            </w:pPr>
            <w:r>
              <w:t>Екатерина Сергеевна</w:t>
            </w:r>
            <w:r w:rsidR="007605B9">
              <w:t xml:space="preserve">        </w:t>
            </w:r>
          </w:p>
        </w:tc>
        <w:tc>
          <w:tcPr>
            <w:tcW w:w="5760" w:type="dxa"/>
            <w:gridSpan w:val="3"/>
          </w:tcPr>
          <w:p w:rsidR="007605B9" w:rsidRDefault="00D710EE" w:rsidP="00547310">
            <w:pPr>
              <w:ind w:left="828" w:hanging="828"/>
              <w:jc w:val="both"/>
            </w:pPr>
            <w:r>
              <w:t xml:space="preserve">заместитель </w:t>
            </w:r>
            <w:r w:rsidR="007605B9">
              <w:t>председатель территориальной</w:t>
            </w:r>
          </w:p>
          <w:p w:rsidR="007605B9" w:rsidRDefault="007605B9" w:rsidP="00547310">
            <w:pPr>
              <w:ind w:left="828" w:hanging="828"/>
              <w:jc w:val="both"/>
            </w:pPr>
            <w:r>
              <w:t>избирательной комиссии</w:t>
            </w:r>
            <w:r w:rsidR="00C23791">
              <w:t xml:space="preserve"> № 2</w:t>
            </w:r>
          </w:p>
          <w:p w:rsidR="007605B9" w:rsidRPr="003F3000" w:rsidRDefault="007605B9" w:rsidP="00547310">
            <w:pPr>
              <w:ind w:left="828" w:hanging="828"/>
              <w:jc w:val="both"/>
            </w:pPr>
          </w:p>
        </w:tc>
      </w:tr>
      <w:tr w:rsidR="007605B9" w:rsidRPr="00DD0237" w:rsidTr="00547310">
        <w:tc>
          <w:tcPr>
            <w:tcW w:w="9468" w:type="dxa"/>
            <w:gridSpan w:val="5"/>
          </w:tcPr>
          <w:p w:rsidR="007605B9" w:rsidRDefault="007605B9" w:rsidP="00547310">
            <w:pPr>
              <w:rPr>
                <w:b/>
              </w:rPr>
            </w:pPr>
            <w:r w:rsidRPr="004E0009">
              <w:rPr>
                <w:b/>
              </w:rPr>
              <w:t>Заместитель Руководителя Рабочей группы</w:t>
            </w:r>
          </w:p>
          <w:p w:rsidR="007605B9" w:rsidRPr="004E0009" w:rsidRDefault="007605B9" w:rsidP="00547310">
            <w:pPr>
              <w:rPr>
                <w:b/>
              </w:rPr>
            </w:pPr>
          </w:p>
        </w:tc>
      </w:tr>
      <w:tr w:rsidR="007605B9" w:rsidRPr="00DD0237" w:rsidTr="00547310">
        <w:tc>
          <w:tcPr>
            <w:tcW w:w="3708" w:type="dxa"/>
            <w:gridSpan w:val="2"/>
          </w:tcPr>
          <w:p w:rsidR="00D710EE" w:rsidRDefault="00D710EE" w:rsidP="00547310">
            <w:pPr>
              <w:jc w:val="both"/>
            </w:pPr>
            <w:r>
              <w:t>ПИХУНОВА</w:t>
            </w:r>
          </w:p>
          <w:p w:rsidR="007605B9" w:rsidRPr="00DD0237" w:rsidRDefault="00D710EE" w:rsidP="00547310">
            <w:pPr>
              <w:jc w:val="both"/>
            </w:pPr>
            <w:r>
              <w:t>Олеся Леонидовна</w:t>
            </w:r>
            <w:r w:rsidR="007605B9">
              <w:t xml:space="preserve">       </w:t>
            </w:r>
          </w:p>
        </w:tc>
        <w:tc>
          <w:tcPr>
            <w:tcW w:w="5760" w:type="dxa"/>
            <w:gridSpan w:val="3"/>
          </w:tcPr>
          <w:p w:rsidR="007605B9" w:rsidRPr="00DD0237" w:rsidRDefault="00D710EE" w:rsidP="00547310">
            <w:pPr>
              <w:ind w:left="-22" w:firstLine="22"/>
              <w:jc w:val="both"/>
            </w:pPr>
            <w:r>
              <w:t>секретарь территориальной избирательной комиссии</w:t>
            </w:r>
          </w:p>
        </w:tc>
      </w:tr>
      <w:tr w:rsidR="007605B9" w:rsidRPr="00DD0237" w:rsidTr="00547310">
        <w:tc>
          <w:tcPr>
            <w:tcW w:w="9468" w:type="dxa"/>
            <w:gridSpan w:val="5"/>
          </w:tcPr>
          <w:p w:rsidR="007605B9" w:rsidRPr="00702D7A" w:rsidRDefault="007605B9" w:rsidP="00547310">
            <w:pPr>
              <w:rPr>
                <w:b/>
              </w:rPr>
            </w:pPr>
          </w:p>
          <w:p w:rsidR="007605B9" w:rsidRPr="00702D7A" w:rsidRDefault="007605B9" w:rsidP="00547310">
            <w:pPr>
              <w:rPr>
                <w:b/>
              </w:rPr>
            </w:pPr>
            <w:r w:rsidRPr="00702D7A">
              <w:rPr>
                <w:b/>
              </w:rPr>
              <w:t>Секретарь Рабочей группы</w:t>
            </w:r>
          </w:p>
          <w:p w:rsidR="007605B9" w:rsidRPr="00702D7A" w:rsidRDefault="007605B9" w:rsidP="00547310">
            <w:pPr>
              <w:rPr>
                <w:b/>
              </w:rPr>
            </w:pPr>
          </w:p>
        </w:tc>
      </w:tr>
      <w:tr w:rsidR="007605B9" w:rsidRPr="00DD0237" w:rsidTr="00547310">
        <w:tc>
          <w:tcPr>
            <w:tcW w:w="3708" w:type="dxa"/>
            <w:gridSpan w:val="2"/>
          </w:tcPr>
          <w:p w:rsidR="0047088C" w:rsidRDefault="0047088C" w:rsidP="0047088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ЛОСЕВА </w:t>
            </w:r>
          </w:p>
          <w:p w:rsidR="007605B9" w:rsidRPr="00702D7A" w:rsidRDefault="0047088C" w:rsidP="0047088C">
            <w:pPr>
              <w:jc w:val="both"/>
            </w:pPr>
            <w:r w:rsidRPr="00935E72">
              <w:t>Ольга Николаевна</w:t>
            </w:r>
            <w:r>
              <w:t xml:space="preserve">                     </w:t>
            </w:r>
          </w:p>
        </w:tc>
        <w:tc>
          <w:tcPr>
            <w:tcW w:w="5760" w:type="dxa"/>
            <w:gridSpan w:val="3"/>
          </w:tcPr>
          <w:p w:rsidR="007605B9" w:rsidRDefault="0047088C" w:rsidP="005473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 </w:t>
            </w:r>
            <w:r w:rsidR="007605B9">
              <w:rPr>
                <w:color w:val="000000"/>
              </w:rPr>
              <w:t>территориальной избирательной комиссии</w:t>
            </w:r>
            <w:r>
              <w:rPr>
                <w:color w:val="000000"/>
              </w:rPr>
              <w:t xml:space="preserve"> с правом решающего голоса</w:t>
            </w:r>
          </w:p>
          <w:p w:rsidR="007605B9" w:rsidRPr="00702D7A" w:rsidRDefault="007605B9" w:rsidP="00547310">
            <w:pPr>
              <w:jc w:val="both"/>
            </w:pPr>
          </w:p>
        </w:tc>
      </w:tr>
      <w:tr w:rsidR="00F013BE" w:rsidRPr="000C6FF9" w:rsidTr="00547310">
        <w:tc>
          <w:tcPr>
            <w:tcW w:w="9468" w:type="dxa"/>
            <w:gridSpan w:val="5"/>
          </w:tcPr>
          <w:p w:rsidR="00F013BE" w:rsidRPr="000C6FF9" w:rsidRDefault="00F013BE" w:rsidP="00547310">
            <w:r w:rsidRPr="000C6FF9">
              <w:t>Члены Рабочей группы: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31"/>
              <w:gridCol w:w="5621"/>
            </w:tblGrid>
            <w:tr w:rsidR="00F013BE" w:rsidRPr="000C6FF9" w:rsidTr="00615E97">
              <w:tc>
                <w:tcPr>
                  <w:tcW w:w="9252" w:type="dxa"/>
                  <w:gridSpan w:val="2"/>
                </w:tcPr>
                <w:p w:rsidR="00F013BE" w:rsidRPr="000C6FF9" w:rsidRDefault="00F013BE" w:rsidP="003C1A27">
                  <w:pPr>
                    <w:jc w:val="both"/>
                  </w:pPr>
                </w:p>
              </w:tc>
            </w:tr>
            <w:tr w:rsidR="00F013BE" w:rsidRPr="000C6FF9" w:rsidTr="00615E97">
              <w:tc>
                <w:tcPr>
                  <w:tcW w:w="3631" w:type="dxa"/>
                </w:tcPr>
                <w:p w:rsidR="00615E97" w:rsidRDefault="001365D0" w:rsidP="00F013BE">
                  <w:pPr>
                    <w:jc w:val="both"/>
                  </w:pPr>
                  <w:r>
                    <w:t>ГОЛОВИНА</w:t>
                  </w:r>
                </w:p>
                <w:p w:rsidR="00F013BE" w:rsidRPr="000C6FF9" w:rsidRDefault="001365D0" w:rsidP="00F013BE">
                  <w:pPr>
                    <w:jc w:val="both"/>
                  </w:pPr>
                  <w:r>
                    <w:t>Татьяна Дмитриевна</w:t>
                  </w:r>
                  <w:r w:rsidR="00F013BE" w:rsidRPr="000C6FF9">
                    <w:t xml:space="preserve"> </w:t>
                  </w:r>
                </w:p>
              </w:tc>
              <w:tc>
                <w:tcPr>
                  <w:tcW w:w="5621" w:type="dxa"/>
                </w:tcPr>
                <w:p w:rsidR="00F013BE" w:rsidRPr="000C6FF9" w:rsidRDefault="00F013BE" w:rsidP="00F013BE">
                  <w:pPr>
                    <w:jc w:val="both"/>
                  </w:pPr>
                  <w:r w:rsidRPr="000C6FF9">
                    <w:t xml:space="preserve">член территориальной избирательной комиссии </w:t>
                  </w:r>
                  <w:r>
                    <w:t>с правом решающего голоса</w:t>
                  </w:r>
                </w:p>
              </w:tc>
            </w:tr>
            <w:tr w:rsidR="00F013BE" w:rsidRPr="000C6FF9" w:rsidTr="00615E97">
              <w:tc>
                <w:tcPr>
                  <w:tcW w:w="3631" w:type="dxa"/>
                </w:tcPr>
                <w:p w:rsidR="00F013BE" w:rsidRPr="000C6FF9" w:rsidRDefault="00F013BE" w:rsidP="00F013BE">
                  <w:pPr>
                    <w:jc w:val="both"/>
                  </w:pPr>
                </w:p>
              </w:tc>
              <w:tc>
                <w:tcPr>
                  <w:tcW w:w="5621" w:type="dxa"/>
                </w:tcPr>
                <w:p w:rsidR="00F013BE" w:rsidRPr="000C6FF9" w:rsidRDefault="00F013BE" w:rsidP="00F013BE">
                  <w:pPr>
                    <w:jc w:val="both"/>
                  </w:pPr>
                </w:p>
              </w:tc>
            </w:tr>
            <w:tr w:rsidR="008D6DDC" w:rsidRPr="000C6FF9" w:rsidTr="00615E97">
              <w:tc>
                <w:tcPr>
                  <w:tcW w:w="3631" w:type="dxa"/>
                </w:tcPr>
                <w:p w:rsidR="008D6DDC" w:rsidRDefault="001365D0" w:rsidP="00F013BE">
                  <w:pPr>
                    <w:jc w:val="both"/>
                  </w:pPr>
                  <w:r>
                    <w:t>ГОНЧАРОВ</w:t>
                  </w:r>
                </w:p>
                <w:p w:rsidR="008D6DDC" w:rsidRDefault="001365D0" w:rsidP="00F013BE">
                  <w:pPr>
                    <w:jc w:val="both"/>
                  </w:pPr>
                  <w:r>
                    <w:t xml:space="preserve">Геннадий </w:t>
                  </w:r>
                  <w:proofErr w:type="spellStart"/>
                  <w:r>
                    <w:t>анатольевич</w:t>
                  </w:r>
                  <w:proofErr w:type="spellEnd"/>
                </w:p>
                <w:p w:rsidR="008D6DDC" w:rsidRPr="000C6FF9" w:rsidRDefault="008D6DDC" w:rsidP="00F013BE">
                  <w:pPr>
                    <w:jc w:val="both"/>
                  </w:pPr>
                </w:p>
              </w:tc>
              <w:tc>
                <w:tcPr>
                  <w:tcW w:w="5621" w:type="dxa"/>
                </w:tcPr>
                <w:p w:rsidR="008D6DDC" w:rsidRPr="000C6FF9" w:rsidRDefault="008D6DDC" w:rsidP="00547310">
                  <w:pPr>
                    <w:jc w:val="both"/>
                  </w:pPr>
                  <w:r w:rsidRPr="000C6FF9">
                    <w:t xml:space="preserve">член территориальной избирательной комиссии </w:t>
                  </w:r>
                  <w:r>
                    <w:t>с правом решающего голоса</w:t>
                  </w:r>
                </w:p>
              </w:tc>
            </w:tr>
            <w:tr w:rsidR="008D6DDC" w:rsidRPr="000C6FF9" w:rsidTr="00615E97">
              <w:tc>
                <w:tcPr>
                  <w:tcW w:w="3631" w:type="dxa"/>
                </w:tcPr>
                <w:p w:rsidR="008D6DDC" w:rsidRDefault="00B01712" w:rsidP="00F013BE">
                  <w:pPr>
                    <w:jc w:val="both"/>
                  </w:pPr>
                  <w:r>
                    <w:t>ЕЛЬЧАНИНОВ</w:t>
                  </w:r>
                </w:p>
                <w:p w:rsidR="008D6DDC" w:rsidRPr="000C6FF9" w:rsidRDefault="00B01712" w:rsidP="00F013BE">
                  <w:pPr>
                    <w:jc w:val="both"/>
                  </w:pPr>
                  <w:r>
                    <w:t>Игорь Вячеславович</w:t>
                  </w:r>
                </w:p>
              </w:tc>
              <w:tc>
                <w:tcPr>
                  <w:tcW w:w="5621" w:type="dxa"/>
                </w:tcPr>
                <w:p w:rsidR="00B01712" w:rsidRPr="000C6FF9" w:rsidRDefault="00B01712" w:rsidP="00B01712">
                  <w:pPr>
                    <w:jc w:val="both"/>
                  </w:pPr>
                  <w:r w:rsidRPr="000C6FF9">
                    <w:t xml:space="preserve">член территориальной избирательной комиссии </w:t>
                  </w:r>
                  <w:r>
                    <w:t>с правом решающего голоса</w:t>
                  </w:r>
                </w:p>
                <w:p w:rsidR="008D6DDC" w:rsidRPr="000C6FF9" w:rsidRDefault="008D6DDC" w:rsidP="00F013BE">
                  <w:pPr>
                    <w:jc w:val="both"/>
                  </w:pPr>
                </w:p>
              </w:tc>
            </w:tr>
            <w:tr w:rsidR="008D6DDC" w:rsidRPr="000C6FF9" w:rsidTr="00615E97">
              <w:tc>
                <w:tcPr>
                  <w:tcW w:w="3631" w:type="dxa"/>
                </w:tcPr>
                <w:p w:rsidR="008D6DDC" w:rsidRDefault="00B01712" w:rsidP="00F013BE">
                  <w:pPr>
                    <w:jc w:val="both"/>
                  </w:pPr>
                  <w:r>
                    <w:t>КИРИН</w:t>
                  </w:r>
                </w:p>
                <w:p w:rsidR="00B01712" w:rsidRPr="000C6FF9" w:rsidRDefault="00B01712" w:rsidP="00F013BE">
                  <w:pPr>
                    <w:jc w:val="both"/>
                  </w:pPr>
                  <w:r>
                    <w:t>Артем Викторович</w:t>
                  </w:r>
                </w:p>
              </w:tc>
              <w:tc>
                <w:tcPr>
                  <w:tcW w:w="5621" w:type="dxa"/>
                </w:tcPr>
                <w:p w:rsidR="00B01712" w:rsidRPr="000C6FF9" w:rsidRDefault="00B01712" w:rsidP="00B01712">
                  <w:pPr>
                    <w:jc w:val="both"/>
                  </w:pPr>
                  <w:r w:rsidRPr="000C6FF9">
                    <w:t xml:space="preserve">член территориальной избирательной комиссии </w:t>
                  </w:r>
                  <w:r>
                    <w:t>с правом решающего голоса</w:t>
                  </w:r>
                </w:p>
                <w:p w:rsidR="008D6DDC" w:rsidRPr="000C6FF9" w:rsidRDefault="008D6DDC" w:rsidP="00F013BE">
                  <w:pPr>
                    <w:jc w:val="both"/>
                  </w:pPr>
                </w:p>
              </w:tc>
            </w:tr>
            <w:tr w:rsidR="00B01712" w:rsidRPr="000C6FF9" w:rsidTr="00615E97">
              <w:tc>
                <w:tcPr>
                  <w:tcW w:w="3631" w:type="dxa"/>
                </w:tcPr>
                <w:p w:rsidR="008B3F1B" w:rsidRDefault="008B3F1B" w:rsidP="00F013BE">
                  <w:pPr>
                    <w:jc w:val="both"/>
                  </w:pPr>
                </w:p>
              </w:tc>
              <w:tc>
                <w:tcPr>
                  <w:tcW w:w="5621" w:type="dxa"/>
                </w:tcPr>
                <w:p w:rsidR="00B01712" w:rsidRPr="000C6FF9" w:rsidRDefault="00B01712" w:rsidP="00B01712">
                  <w:pPr>
                    <w:jc w:val="both"/>
                  </w:pPr>
                </w:p>
              </w:tc>
            </w:tr>
            <w:tr w:rsidR="008B3F1B" w:rsidRPr="000C6FF9" w:rsidTr="00615E97">
              <w:tc>
                <w:tcPr>
                  <w:tcW w:w="3631" w:type="dxa"/>
                </w:tcPr>
                <w:p w:rsidR="008B3F1B" w:rsidRDefault="008B3F1B" w:rsidP="00F013BE">
                  <w:pPr>
                    <w:jc w:val="both"/>
                  </w:pPr>
                </w:p>
              </w:tc>
              <w:tc>
                <w:tcPr>
                  <w:tcW w:w="5621" w:type="dxa"/>
                </w:tcPr>
                <w:p w:rsidR="008B3F1B" w:rsidRPr="000C6FF9" w:rsidRDefault="008B3F1B" w:rsidP="008B3F1B">
                  <w:pPr>
                    <w:jc w:val="both"/>
                  </w:pPr>
                </w:p>
              </w:tc>
            </w:tr>
            <w:tr w:rsidR="00F66B3F" w:rsidRPr="000C6FF9" w:rsidTr="00615E97">
              <w:tc>
                <w:tcPr>
                  <w:tcW w:w="3631" w:type="dxa"/>
                </w:tcPr>
                <w:p w:rsidR="0047088C" w:rsidRDefault="0047088C" w:rsidP="0047088C">
                  <w:pPr>
                    <w:jc w:val="both"/>
                    <w:rPr>
                      <w:b/>
                    </w:rPr>
                  </w:pPr>
                  <w:r>
                    <w:lastRenderedPageBreak/>
                    <w:t>КЛОЧЕНКО</w:t>
                  </w:r>
                  <w:r>
                    <w:rPr>
                      <w:b/>
                    </w:rPr>
                    <w:t xml:space="preserve"> </w:t>
                  </w:r>
                </w:p>
                <w:p w:rsidR="00F66B3F" w:rsidRDefault="0047088C" w:rsidP="0047088C">
                  <w:pPr>
                    <w:jc w:val="both"/>
                  </w:pPr>
                  <w:r>
                    <w:t xml:space="preserve">Алла Николаевна  </w:t>
                  </w:r>
                </w:p>
              </w:tc>
              <w:tc>
                <w:tcPr>
                  <w:tcW w:w="5621" w:type="dxa"/>
                </w:tcPr>
                <w:p w:rsidR="00F66B3F" w:rsidRPr="000C6FF9" w:rsidRDefault="00F66B3F" w:rsidP="00F66B3F">
                  <w:pPr>
                    <w:jc w:val="both"/>
                  </w:pPr>
                  <w:r w:rsidRPr="000C6FF9">
                    <w:t xml:space="preserve">член территориальной избирательной комиссии </w:t>
                  </w:r>
                  <w:r>
                    <w:t>с правом решающего голоса</w:t>
                  </w:r>
                </w:p>
                <w:p w:rsidR="00F66B3F" w:rsidRPr="000C6FF9" w:rsidRDefault="00F66B3F" w:rsidP="00F66B3F">
                  <w:pPr>
                    <w:jc w:val="both"/>
                  </w:pPr>
                </w:p>
              </w:tc>
            </w:tr>
          </w:tbl>
          <w:p w:rsidR="00F013BE" w:rsidRPr="000C6FF9" w:rsidRDefault="00F013BE" w:rsidP="00547310"/>
        </w:tc>
      </w:tr>
      <w:tr w:rsidR="0047088C" w:rsidRPr="000C6FF9" w:rsidTr="001D537D">
        <w:trPr>
          <w:gridBefore w:val="1"/>
          <w:gridAfter w:val="1"/>
          <w:wBefore w:w="108" w:type="dxa"/>
          <w:wAfter w:w="108" w:type="dxa"/>
        </w:trPr>
        <w:tc>
          <w:tcPr>
            <w:tcW w:w="3631" w:type="dxa"/>
            <w:gridSpan w:val="2"/>
          </w:tcPr>
          <w:p w:rsidR="0047088C" w:rsidRDefault="0047088C" w:rsidP="001D537D">
            <w:pPr>
              <w:jc w:val="both"/>
            </w:pPr>
            <w:r>
              <w:lastRenderedPageBreak/>
              <w:t>ПЛАТОНОВА</w:t>
            </w:r>
          </w:p>
          <w:p w:rsidR="0047088C" w:rsidRDefault="0047088C" w:rsidP="001D537D">
            <w:pPr>
              <w:jc w:val="both"/>
            </w:pPr>
            <w:r>
              <w:t>Татьяна Елисеевна</w:t>
            </w:r>
          </w:p>
        </w:tc>
        <w:tc>
          <w:tcPr>
            <w:tcW w:w="5621" w:type="dxa"/>
          </w:tcPr>
          <w:p w:rsidR="0047088C" w:rsidRPr="000C6FF9" w:rsidRDefault="0047088C" w:rsidP="001D537D">
            <w:pPr>
              <w:jc w:val="both"/>
            </w:pPr>
            <w:r w:rsidRPr="000C6FF9">
              <w:t xml:space="preserve">член территориальной избирательной комиссии </w:t>
            </w:r>
            <w:r>
              <w:t>с правом решающего голоса</w:t>
            </w:r>
          </w:p>
          <w:p w:rsidR="0047088C" w:rsidRPr="000C6FF9" w:rsidRDefault="0047088C" w:rsidP="001D537D">
            <w:pPr>
              <w:jc w:val="both"/>
            </w:pPr>
          </w:p>
        </w:tc>
      </w:tr>
    </w:tbl>
    <w:p w:rsidR="00F02FAC" w:rsidRDefault="00F02FAC" w:rsidP="00255D81">
      <w:pPr>
        <w:jc w:val="both"/>
      </w:pPr>
    </w:p>
    <w:sectPr w:rsidR="00F02FAC" w:rsidSect="00BF7E01">
      <w:headerReference w:type="even" r:id="rId8"/>
      <w:headerReference w:type="default" r:id="rId9"/>
      <w:footnotePr>
        <w:numFmt w:val="chicago"/>
        <w:numRestart w:val="eachPage"/>
      </w:footnotePr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1C" w:rsidRDefault="00C1441C" w:rsidP="00AC2170">
      <w:r>
        <w:separator/>
      </w:r>
    </w:p>
  </w:endnote>
  <w:endnote w:type="continuationSeparator" w:id="0">
    <w:p w:rsidR="00C1441C" w:rsidRDefault="00C1441C" w:rsidP="00AC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1C" w:rsidRDefault="00C1441C" w:rsidP="00AC2170">
      <w:r>
        <w:separator/>
      </w:r>
    </w:p>
  </w:footnote>
  <w:footnote w:type="continuationSeparator" w:id="0">
    <w:p w:rsidR="00C1441C" w:rsidRDefault="00C1441C" w:rsidP="00AC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19B" w:rsidRDefault="00C45EC2" w:rsidP="00BF26B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221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2219B" w:rsidRDefault="0082219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19B" w:rsidRPr="00D13DE2" w:rsidRDefault="00C45EC2" w:rsidP="00BF26B1">
    <w:pPr>
      <w:pStyle w:val="ae"/>
      <w:framePr w:wrap="around" w:vAnchor="text" w:hAnchor="margin" w:xAlign="center" w:y="1"/>
      <w:rPr>
        <w:rStyle w:val="af0"/>
        <w:sz w:val="24"/>
        <w:szCs w:val="24"/>
      </w:rPr>
    </w:pPr>
    <w:r w:rsidRPr="00D13DE2">
      <w:rPr>
        <w:rStyle w:val="af0"/>
        <w:sz w:val="24"/>
        <w:szCs w:val="24"/>
      </w:rPr>
      <w:fldChar w:fldCharType="begin"/>
    </w:r>
    <w:r w:rsidR="0082219B" w:rsidRPr="00D13DE2">
      <w:rPr>
        <w:rStyle w:val="af0"/>
        <w:sz w:val="24"/>
        <w:szCs w:val="24"/>
      </w:rPr>
      <w:instrText xml:space="preserve">PAGE  </w:instrText>
    </w:r>
    <w:r w:rsidRPr="00D13DE2">
      <w:rPr>
        <w:rStyle w:val="af0"/>
        <w:sz w:val="24"/>
        <w:szCs w:val="24"/>
      </w:rPr>
      <w:fldChar w:fldCharType="separate"/>
    </w:r>
    <w:r w:rsidR="00AC7ED8">
      <w:rPr>
        <w:rStyle w:val="af0"/>
        <w:noProof/>
        <w:sz w:val="24"/>
        <w:szCs w:val="24"/>
      </w:rPr>
      <w:t>7</w:t>
    </w:r>
    <w:r w:rsidRPr="00D13DE2">
      <w:rPr>
        <w:rStyle w:val="af0"/>
        <w:sz w:val="24"/>
        <w:szCs w:val="24"/>
      </w:rPr>
      <w:fldChar w:fldCharType="end"/>
    </w:r>
  </w:p>
  <w:p w:rsidR="0082219B" w:rsidRDefault="0082219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 w15:restartNumberingAfterBreak="0">
    <w:nsid w:val="04C53AD8"/>
    <w:multiLevelType w:val="hybridMultilevel"/>
    <w:tmpl w:val="3EBAF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 w15:restartNumberingAfterBreak="0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 w15:restartNumberingAfterBreak="0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 w15:restartNumberingAfterBreak="0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 w15:restartNumberingAfterBreak="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 w15:restartNumberingAfterBreak="0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 w15:restartNumberingAfterBreak="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 w15:restartNumberingAfterBreak="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 w15:restartNumberingAfterBreak="0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75F07"/>
    <w:multiLevelType w:val="hybridMultilevel"/>
    <w:tmpl w:val="8DCC6666"/>
    <w:lvl w:ilvl="0" w:tplc="E05A57D6">
      <w:start w:val="1"/>
      <w:numFmt w:val="decimal"/>
      <w:lvlText w:val="%1."/>
      <w:lvlJc w:val="left"/>
      <w:pPr>
        <w:tabs>
          <w:tab w:val="num" w:pos="568"/>
        </w:tabs>
        <w:ind w:left="284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4"/>
  </w:num>
  <w:num w:numId="6">
    <w:abstractNumId w:val="3"/>
  </w:num>
  <w:num w:numId="7">
    <w:abstractNumId w:val="21"/>
  </w:num>
  <w:num w:numId="8">
    <w:abstractNumId w:val="36"/>
  </w:num>
  <w:num w:numId="9">
    <w:abstractNumId w:val="5"/>
  </w:num>
  <w:num w:numId="10">
    <w:abstractNumId w:val="35"/>
  </w:num>
  <w:num w:numId="11">
    <w:abstractNumId w:val="30"/>
  </w:num>
  <w:num w:numId="12">
    <w:abstractNumId w:val="26"/>
  </w:num>
  <w:num w:numId="13">
    <w:abstractNumId w:val="31"/>
  </w:num>
  <w:num w:numId="14">
    <w:abstractNumId w:val="8"/>
  </w:num>
  <w:num w:numId="15">
    <w:abstractNumId w:val="20"/>
  </w:num>
  <w:num w:numId="16">
    <w:abstractNumId w:val="13"/>
  </w:num>
  <w:num w:numId="17">
    <w:abstractNumId w:val="17"/>
  </w:num>
  <w:num w:numId="18">
    <w:abstractNumId w:val="38"/>
  </w:num>
  <w:num w:numId="19">
    <w:abstractNumId w:val="22"/>
  </w:num>
  <w:num w:numId="20">
    <w:abstractNumId w:val="29"/>
  </w:num>
  <w:num w:numId="21">
    <w:abstractNumId w:val="33"/>
  </w:num>
  <w:num w:numId="22">
    <w:abstractNumId w:val="15"/>
  </w:num>
  <w:num w:numId="23">
    <w:abstractNumId w:val="6"/>
  </w:num>
  <w:num w:numId="24">
    <w:abstractNumId w:val="9"/>
  </w:num>
  <w:num w:numId="25">
    <w:abstractNumId w:val="27"/>
  </w:num>
  <w:num w:numId="26">
    <w:abstractNumId w:val="19"/>
  </w:num>
  <w:num w:numId="27">
    <w:abstractNumId w:val="42"/>
  </w:num>
  <w:num w:numId="28">
    <w:abstractNumId w:val="14"/>
  </w:num>
  <w:num w:numId="29">
    <w:abstractNumId w:val="37"/>
  </w:num>
  <w:num w:numId="30">
    <w:abstractNumId w:val="16"/>
  </w:num>
  <w:num w:numId="31">
    <w:abstractNumId w:val="18"/>
  </w:num>
  <w:num w:numId="32">
    <w:abstractNumId w:val="39"/>
  </w:num>
  <w:num w:numId="33">
    <w:abstractNumId w:val="23"/>
  </w:num>
  <w:num w:numId="34">
    <w:abstractNumId w:val="32"/>
  </w:num>
  <w:num w:numId="35">
    <w:abstractNumId w:val="11"/>
  </w:num>
  <w:num w:numId="36">
    <w:abstractNumId w:val="0"/>
  </w:num>
  <w:num w:numId="37">
    <w:abstractNumId w:val="25"/>
  </w:num>
  <w:num w:numId="38">
    <w:abstractNumId w:val="28"/>
  </w:num>
  <w:num w:numId="39">
    <w:abstractNumId w:val="40"/>
  </w:num>
  <w:num w:numId="40">
    <w:abstractNumId w:val="34"/>
  </w:num>
  <w:num w:numId="41">
    <w:abstractNumId w:val="4"/>
  </w:num>
  <w:num w:numId="42">
    <w:abstractNumId w:val="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170"/>
    <w:rsid w:val="00056450"/>
    <w:rsid w:val="00061163"/>
    <w:rsid w:val="00061FFC"/>
    <w:rsid w:val="000B50E1"/>
    <w:rsid w:val="000D0BED"/>
    <w:rsid w:val="000D792F"/>
    <w:rsid w:val="000E3D9A"/>
    <w:rsid w:val="00107386"/>
    <w:rsid w:val="001120FD"/>
    <w:rsid w:val="001365D0"/>
    <w:rsid w:val="00162CF4"/>
    <w:rsid w:val="001A2001"/>
    <w:rsid w:val="001A45CF"/>
    <w:rsid w:val="001C0737"/>
    <w:rsid w:val="001C45B6"/>
    <w:rsid w:val="001D75F9"/>
    <w:rsid w:val="001F32F5"/>
    <w:rsid w:val="00200BA9"/>
    <w:rsid w:val="002017D1"/>
    <w:rsid w:val="00206A61"/>
    <w:rsid w:val="00255D81"/>
    <w:rsid w:val="00277CA8"/>
    <w:rsid w:val="00297100"/>
    <w:rsid w:val="002A127D"/>
    <w:rsid w:val="002A6689"/>
    <w:rsid w:val="002B099B"/>
    <w:rsid w:val="002B2EE6"/>
    <w:rsid w:val="002D3FA7"/>
    <w:rsid w:val="002D5266"/>
    <w:rsid w:val="003162EE"/>
    <w:rsid w:val="00330849"/>
    <w:rsid w:val="003339FB"/>
    <w:rsid w:val="003474C8"/>
    <w:rsid w:val="0035031A"/>
    <w:rsid w:val="0035318C"/>
    <w:rsid w:val="00360CFC"/>
    <w:rsid w:val="003710F1"/>
    <w:rsid w:val="003975F9"/>
    <w:rsid w:val="003B5148"/>
    <w:rsid w:val="003B5F43"/>
    <w:rsid w:val="003C1A27"/>
    <w:rsid w:val="003C31B4"/>
    <w:rsid w:val="003D1374"/>
    <w:rsid w:val="003E2AB5"/>
    <w:rsid w:val="0040555D"/>
    <w:rsid w:val="004073D4"/>
    <w:rsid w:val="0044249E"/>
    <w:rsid w:val="004500B6"/>
    <w:rsid w:val="00450D99"/>
    <w:rsid w:val="0045681E"/>
    <w:rsid w:val="0047088C"/>
    <w:rsid w:val="00476F6F"/>
    <w:rsid w:val="00483F5F"/>
    <w:rsid w:val="00494BE8"/>
    <w:rsid w:val="00496C47"/>
    <w:rsid w:val="00497C86"/>
    <w:rsid w:val="004B35B7"/>
    <w:rsid w:val="004B6616"/>
    <w:rsid w:val="004F0103"/>
    <w:rsid w:val="00512284"/>
    <w:rsid w:val="0051296A"/>
    <w:rsid w:val="00547310"/>
    <w:rsid w:val="00570932"/>
    <w:rsid w:val="00582CF6"/>
    <w:rsid w:val="00596A98"/>
    <w:rsid w:val="005B0682"/>
    <w:rsid w:val="006024CD"/>
    <w:rsid w:val="00615E97"/>
    <w:rsid w:val="006207BB"/>
    <w:rsid w:val="006254C0"/>
    <w:rsid w:val="00625584"/>
    <w:rsid w:val="00626CFA"/>
    <w:rsid w:val="00631D54"/>
    <w:rsid w:val="00645CFE"/>
    <w:rsid w:val="006651FF"/>
    <w:rsid w:val="00684224"/>
    <w:rsid w:val="00685083"/>
    <w:rsid w:val="006A1804"/>
    <w:rsid w:val="006B2938"/>
    <w:rsid w:val="006B5062"/>
    <w:rsid w:val="006C4295"/>
    <w:rsid w:val="006E0CB8"/>
    <w:rsid w:val="006F6210"/>
    <w:rsid w:val="006F6F31"/>
    <w:rsid w:val="0070210E"/>
    <w:rsid w:val="0070587A"/>
    <w:rsid w:val="00726A46"/>
    <w:rsid w:val="007313C7"/>
    <w:rsid w:val="0074245B"/>
    <w:rsid w:val="00745857"/>
    <w:rsid w:val="00752B8E"/>
    <w:rsid w:val="007557CC"/>
    <w:rsid w:val="00757B6F"/>
    <w:rsid w:val="007605B9"/>
    <w:rsid w:val="00797F5A"/>
    <w:rsid w:val="007C35A5"/>
    <w:rsid w:val="007C535B"/>
    <w:rsid w:val="007E6574"/>
    <w:rsid w:val="007F0666"/>
    <w:rsid w:val="00800DD1"/>
    <w:rsid w:val="0080179C"/>
    <w:rsid w:val="00804EDA"/>
    <w:rsid w:val="00805D3C"/>
    <w:rsid w:val="0082219B"/>
    <w:rsid w:val="008624AA"/>
    <w:rsid w:val="008729B4"/>
    <w:rsid w:val="008A177B"/>
    <w:rsid w:val="008B3F1B"/>
    <w:rsid w:val="008C1DCA"/>
    <w:rsid w:val="008D6DDC"/>
    <w:rsid w:val="008D7308"/>
    <w:rsid w:val="008E1B2B"/>
    <w:rsid w:val="00911960"/>
    <w:rsid w:val="0092053F"/>
    <w:rsid w:val="00925061"/>
    <w:rsid w:val="009418E4"/>
    <w:rsid w:val="009505BF"/>
    <w:rsid w:val="009507AF"/>
    <w:rsid w:val="00952158"/>
    <w:rsid w:val="009554C6"/>
    <w:rsid w:val="009578EF"/>
    <w:rsid w:val="00996BDA"/>
    <w:rsid w:val="00997A22"/>
    <w:rsid w:val="009C3A15"/>
    <w:rsid w:val="009C614A"/>
    <w:rsid w:val="009C7F26"/>
    <w:rsid w:val="009E024E"/>
    <w:rsid w:val="009E28B1"/>
    <w:rsid w:val="009E4026"/>
    <w:rsid w:val="009E6FED"/>
    <w:rsid w:val="009F328C"/>
    <w:rsid w:val="00A023BD"/>
    <w:rsid w:val="00A02CBA"/>
    <w:rsid w:val="00A03185"/>
    <w:rsid w:val="00A05331"/>
    <w:rsid w:val="00A22C92"/>
    <w:rsid w:val="00A262C9"/>
    <w:rsid w:val="00A354F1"/>
    <w:rsid w:val="00A450AC"/>
    <w:rsid w:val="00A931E2"/>
    <w:rsid w:val="00AA577B"/>
    <w:rsid w:val="00AA5CC5"/>
    <w:rsid w:val="00AB069B"/>
    <w:rsid w:val="00AC179D"/>
    <w:rsid w:val="00AC2170"/>
    <w:rsid w:val="00AC7ED8"/>
    <w:rsid w:val="00AD17A9"/>
    <w:rsid w:val="00AD5593"/>
    <w:rsid w:val="00B01712"/>
    <w:rsid w:val="00B41F2D"/>
    <w:rsid w:val="00B43E61"/>
    <w:rsid w:val="00B5050E"/>
    <w:rsid w:val="00BA2209"/>
    <w:rsid w:val="00BA348C"/>
    <w:rsid w:val="00BB40DE"/>
    <w:rsid w:val="00BB6F40"/>
    <w:rsid w:val="00BF26B1"/>
    <w:rsid w:val="00BF7E01"/>
    <w:rsid w:val="00C03768"/>
    <w:rsid w:val="00C1385A"/>
    <w:rsid w:val="00C1441C"/>
    <w:rsid w:val="00C1524D"/>
    <w:rsid w:val="00C23791"/>
    <w:rsid w:val="00C23917"/>
    <w:rsid w:val="00C41133"/>
    <w:rsid w:val="00C45EC2"/>
    <w:rsid w:val="00C6028C"/>
    <w:rsid w:val="00C6153F"/>
    <w:rsid w:val="00C83D55"/>
    <w:rsid w:val="00C97A25"/>
    <w:rsid w:val="00CA2B74"/>
    <w:rsid w:val="00CB64BE"/>
    <w:rsid w:val="00CC6D88"/>
    <w:rsid w:val="00CD17D0"/>
    <w:rsid w:val="00CD7B8A"/>
    <w:rsid w:val="00D2108B"/>
    <w:rsid w:val="00D33CAF"/>
    <w:rsid w:val="00D3447B"/>
    <w:rsid w:val="00D52092"/>
    <w:rsid w:val="00D52911"/>
    <w:rsid w:val="00D710EE"/>
    <w:rsid w:val="00D86924"/>
    <w:rsid w:val="00D937AE"/>
    <w:rsid w:val="00DC015B"/>
    <w:rsid w:val="00DC3955"/>
    <w:rsid w:val="00DE0468"/>
    <w:rsid w:val="00DF282D"/>
    <w:rsid w:val="00DF7486"/>
    <w:rsid w:val="00E0386F"/>
    <w:rsid w:val="00E1169C"/>
    <w:rsid w:val="00E302DC"/>
    <w:rsid w:val="00E30C12"/>
    <w:rsid w:val="00E3139F"/>
    <w:rsid w:val="00E34E6C"/>
    <w:rsid w:val="00E412B5"/>
    <w:rsid w:val="00E61716"/>
    <w:rsid w:val="00E63307"/>
    <w:rsid w:val="00E940A0"/>
    <w:rsid w:val="00EC1150"/>
    <w:rsid w:val="00EE011D"/>
    <w:rsid w:val="00EF4A60"/>
    <w:rsid w:val="00F013BE"/>
    <w:rsid w:val="00F02FAC"/>
    <w:rsid w:val="00F03194"/>
    <w:rsid w:val="00F05990"/>
    <w:rsid w:val="00F14414"/>
    <w:rsid w:val="00F22BDF"/>
    <w:rsid w:val="00F65B04"/>
    <w:rsid w:val="00F66B3F"/>
    <w:rsid w:val="00F76218"/>
    <w:rsid w:val="00F84ECC"/>
    <w:rsid w:val="00FC716A"/>
    <w:rsid w:val="00FF3F25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4932"/>
  <w15:docId w15:val="{3B374A7A-9DD7-4778-BF31-E27B2446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C217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AC2170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AC2170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AC2170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AC2170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AC2170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AC2170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AC2170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17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21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217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2170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21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21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C2170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2170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customStyle="1" w:styleId="a3">
    <w:name w:val="Письмо"/>
    <w:basedOn w:val="a"/>
    <w:rsid w:val="00AC2170"/>
    <w:pPr>
      <w:spacing w:after="120"/>
      <w:ind w:left="4253"/>
    </w:pPr>
  </w:style>
  <w:style w:type="paragraph" w:customStyle="1" w:styleId="14-15">
    <w:name w:val="14-15"/>
    <w:basedOn w:val="a"/>
    <w:rsid w:val="00AC2170"/>
    <w:pPr>
      <w:spacing w:line="360" w:lineRule="auto"/>
      <w:ind w:firstLine="709"/>
      <w:jc w:val="both"/>
    </w:pPr>
  </w:style>
  <w:style w:type="paragraph" w:styleId="a4">
    <w:name w:val="footer"/>
    <w:basedOn w:val="a"/>
    <w:link w:val="a5"/>
    <w:rsid w:val="00AC2170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AC21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носка"/>
    <w:basedOn w:val="a7"/>
    <w:rsid w:val="00AC2170"/>
  </w:style>
  <w:style w:type="paragraph" w:styleId="a7">
    <w:name w:val="footnote text"/>
    <w:basedOn w:val="a"/>
    <w:link w:val="a8"/>
    <w:semiHidden/>
    <w:rsid w:val="00AC2170"/>
    <w:pPr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AC2170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AC2170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AC2170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59"/>
    <w:rsid w:val="00AC217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AC2170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AC2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AC2170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rsid w:val="00AC2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AC2170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rsid w:val="00AC2170"/>
    <w:pPr>
      <w:tabs>
        <w:tab w:val="center" w:pos="4677"/>
        <w:tab w:val="right" w:pos="9355"/>
      </w:tabs>
    </w:pPr>
    <w:rPr>
      <w:sz w:val="22"/>
    </w:rPr>
  </w:style>
  <w:style w:type="character" w:customStyle="1" w:styleId="af">
    <w:name w:val="Верхний колонтитул Знак"/>
    <w:basedOn w:val="a0"/>
    <w:link w:val="ae"/>
    <w:rsid w:val="00AC2170"/>
    <w:rPr>
      <w:rFonts w:ascii="Times New Roman" w:eastAsia="Times New Roman" w:hAnsi="Times New Roman" w:cs="Times New Roman"/>
      <w:szCs w:val="28"/>
      <w:lang w:eastAsia="ru-RU"/>
    </w:rPr>
  </w:style>
  <w:style w:type="character" w:styleId="af0">
    <w:name w:val="page number"/>
    <w:basedOn w:val="a0"/>
    <w:rsid w:val="00AC2170"/>
    <w:rPr>
      <w:spacing w:val="0"/>
      <w:w w:val="100"/>
      <w:sz w:val="22"/>
    </w:rPr>
  </w:style>
  <w:style w:type="paragraph" w:customStyle="1" w:styleId="af1">
    <w:name w:val="Норм"/>
    <w:basedOn w:val="a"/>
    <w:rsid w:val="00AC2170"/>
    <w:rPr>
      <w:szCs w:val="24"/>
    </w:rPr>
  </w:style>
  <w:style w:type="paragraph" w:customStyle="1" w:styleId="13">
    <w:name w:val="Письмо13"/>
    <w:basedOn w:val="14-15"/>
    <w:rsid w:val="00AC2170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AC2170"/>
    <w:rPr>
      <w:sz w:val="26"/>
      <w:szCs w:val="24"/>
    </w:rPr>
  </w:style>
  <w:style w:type="paragraph" w:customStyle="1" w:styleId="19">
    <w:name w:val="Точно19"/>
    <w:basedOn w:val="14-15"/>
    <w:rsid w:val="00AC2170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a"/>
    <w:rsid w:val="00AC2170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rsid w:val="00AC2170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C2170"/>
    <w:pPr>
      <w:spacing w:before="3480"/>
    </w:pPr>
    <w:rPr>
      <w:sz w:val="28"/>
    </w:rPr>
  </w:style>
  <w:style w:type="paragraph" w:customStyle="1" w:styleId="142">
    <w:name w:val="Письмо14"/>
    <w:basedOn w:val="13"/>
    <w:rsid w:val="00AC2170"/>
    <w:rPr>
      <w:sz w:val="28"/>
    </w:rPr>
  </w:style>
  <w:style w:type="paragraph" w:customStyle="1" w:styleId="13-17">
    <w:name w:val="13-17"/>
    <w:basedOn w:val="aa"/>
    <w:rsid w:val="00AC2170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C2170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a"/>
    <w:rsid w:val="00AC2170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AC2170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C2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C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AC2170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C2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AC2170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C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AC2170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2">
    <w:name w:val="Основной текст с отступом 3 Знак"/>
    <w:basedOn w:val="a0"/>
    <w:link w:val="31"/>
    <w:rsid w:val="00AC217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AC2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AC2170"/>
    <w:pPr>
      <w:spacing w:line="360" w:lineRule="auto"/>
      <w:ind w:firstLine="720"/>
      <w:jc w:val="both"/>
    </w:pPr>
  </w:style>
  <w:style w:type="paragraph" w:customStyle="1" w:styleId="af4">
    <w:name w:val="обыч"/>
    <w:basedOn w:val="1"/>
    <w:rsid w:val="00AC2170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AC2170"/>
    <w:pPr>
      <w:spacing w:line="360" w:lineRule="auto"/>
      <w:ind w:firstLine="720"/>
      <w:jc w:val="both"/>
    </w:pPr>
    <w:rPr>
      <w:szCs w:val="20"/>
    </w:rPr>
  </w:style>
  <w:style w:type="paragraph" w:customStyle="1" w:styleId="af6">
    <w:name w:val="Таблица"/>
    <w:basedOn w:val="a"/>
    <w:rsid w:val="00AC2170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rsid w:val="00AC2170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AC21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AC2170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AC2170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rsid w:val="00AC2170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rsid w:val="00AC2170"/>
    <w:rPr>
      <w:b/>
      <w:szCs w:val="20"/>
    </w:rPr>
  </w:style>
  <w:style w:type="character" w:customStyle="1" w:styleId="35">
    <w:name w:val="Основной текст 3 Знак"/>
    <w:basedOn w:val="a0"/>
    <w:link w:val="34"/>
    <w:rsid w:val="00AC21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AC2170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C2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AC2170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C2170"/>
    <w:pPr>
      <w:spacing w:line="360" w:lineRule="auto"/>
      <w:ind w:firstLine="709"/>
      <w:jc w:val="both"/>
    </w:pPr>
    <w:rPr>
      <w:szCs w:val="20"/>
    </w:rPr>
  </w:style>
  <w:style w:type="paragraph" w:customStyle="1" w:styleId="af8">
    <w:name w:val="Содерж"/>
    <w:basedOn w:val="a"/>
    <w:rsid w:val="00AC2170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C2170"/>
    <w:pPr>
      <w:jc w:val="left"/>
    </w:pPr>
    <w:rPr>
      <w:szCs w:val="20"/>
    </w:rPr>
  </w:style>
  <w:style w:type="paragraph" w:customStyle="1" w:styleId="14-152">
    <w:name w:val="текст 14-15"/>
    <w:basedOn w:val="a"/>
    <w:rsid w:val="00AC2170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C217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C217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9">
    <w:name w:val="Title"/>
    <w:basedOn w:val="a"/>
    <w:link w:val="afa"/>
    <w:qFormat/>
    <w:rsid w:val="00AC2170"/>
    <w:rPr>
      <w:b/>
      <w:szCs w:val="20"/>
    </w:rPr>
  </w:style>
  <w:style w:type="character" w:customStyle="1" w:styleId="afa">
    <w:name w:val="Заголовок Знак"/>
    <w:basedOn w:val="a0"/>
    <w:link w:val="af9"/>
    <w:rsid w:val="00AC21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e"/>
    <w:rsid w:val="00AC2170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c">
    <w:name w:val="Нормальный"/>
    <w:basedOn w:val="a"/>
    <w:rsid w:val="00AC2170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d">
    <w:name w:val="Стиль Нормальный + курсив"/>
    <w:basedOn w:val="afc"/>
    <w:autoRedefine/>
    <w:rsid w:val="00AC2170"/>
  </w:style>
  <w:style w:type="paragraph" w:customStyle="1" w:styleId="afe">
    <w:name w:val="Стиль Нормальный + полужирный"/>
    <w:basedOn w:val="afc"/>
    <w:rsid w:val="00AC2170"/>
    <w:rPr>
      <w:b/>
      <w:bCs/>
      <w:spacing w:val="2"/>
    </w:rPr>
  </w:style>
  <w:style w:type="character" w:styleId="aff">
    <w:name w:val="Hyperlink"/>
    <w:basedOn w:val="a0"/>
    <w:rsid w:val="00AC2170"/>
    <w:rPr>
      <w:color w:val="0000FF"/>
      <w:u w:val="single"/>
    </w:rPr>
  </w:style>
  <w:style w:type="paragraph" w:styleId="15">
    <w:name w:val="toc 1"/>
    <w:basedOn w:val="a"/>
    <w:next w:val="a"/>
    <w:autoRedefine/>
    <w:semiHidden/>
    <w:rsid w:val="00AC2170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f0">
    <w:name w:val="Balloon Text"/>
    <w:basedOn w:val="a"/>
    <w:link w:val="aff1"/>
    <w:semiHidden/>
    <w:rsid w:val="00AC217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AC2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0">
    <w:name w:val="Font Style100"/>
    <w:rsid w:val="00AC217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2">
    <w:name w:val="Знак"/>
    <w:basedOn w:val="4"/>
    <w:rsid w:val="00AC2170"/>
    <w:pPr>
      <w:spacing w:before="240" w:after="60"/>
      <w:jc w:val="center"/>
    </w:pPr>
    <w:rPr>
      <w:spacing w:val="0"/>
      <w:sz w:val="28"/>
      <w:szCs w:val="26"/>
    </w:rPr>
  </w:style>
  <w:style w:type="character" w:styleId="aff3">
    <w:name w:val="footnote reference"/>
    <w:basedOn w:val="a0"/>
    <w:rsid w:val="00AC2170"/>
    <w:rPr>
      <w:vertAlign w:val="superscript"/>
    </w:rPr>
  </w:style>
  <w:style w:type="paragraph" w:customStyle="1" w:styleId="16">
    <w:name w:val="1"/>
    <w:aliases w:val="5-14"/>
    <w:basedOn w:val="a"/>
    <w:rsid w:val="00E30C12"/>
    <w:pPr>
      <w:spacing w:line="360" w:lineRule="auto"/>
      <w:ind w:firstLine="709"/>
      <w:jc w:val="both"/>
    </w:pPr>
    <w:rPr>
      <w:szCs w:val="24"/>
    </w:rPr>
  </w:style>
  <w:style w:type="character" w:styleId="aff4">
    <w:name w:val="Strong"/>
    <w:basedOn w:val="a0"/>
    <w:qFormat/>
    <w:rsid w:val="00C1385A"/>
    <w:rPr>
      <w:b/>
      <w:bCs/>
    </w:rPr>
  </w:style>
  <w:style w:type="paragraph" w:styleId="aff5">
    <w:name w:val="Normal (Web)"/>
    <w:basedOn w:val="a"/>
    <w:semiHidden/>
    <w:rsid w:val="00BF7E0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7484-EB60-4195-A4BD-D68E13A9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Черкасова</dc:creator>
  <cp:lastModifiedBy>User</cp:lastModifiedBy>
  <cp:revision>9</cp:revision>
  <cp:lastPrinted>2019-04-02T12:22:00Z</cp:lastPrinted>
  <dcterms:created xsi:type="dcterms:W3CDTF">2019-07-01T12:24:00Z</dcterms:created>
  <dcterms:modified xsi:type="dcterms:W3CDTF">2020-01-21T04:19:00Z</dcterms:modified>
</cp:coreProperties>
</file>