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D2" w:rsidRPr="00205A23" w:rsidRDefault="008835D2" w:rsidP="008835D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205A23">
        <w:rPr>
          <w:rFonts w:ascii="Arial" w:hAnsi="Arial" w:cs="Arial"/>
          <w:b/>
          <w:bCs/>
          <w:sz w:val="20"/>
          <w:szCs w:val="20"/>
        </w:rPr>
        <w:t>Образец объявления</w:t>
      </w:r>
      <w:r>
        <w:rPr>
          <w:rFonts w:ascii="Arial" w:hAnsi="Arial" w:cs="Arial"/>
          <w:b/>
          <w:bCs/>
          <w:sz w:val="20"/>
          <w:szCs w:val="20"/>
        </w:rPr>
        <w:t xml:space="preserve"> в газету</w:t>
      </w:r>
    </w:p>
    <w:p w:rsidR="008835D2" w:rsidRPr="008835D2" w:rsidRDefault="008835D2" w:rsidP="008835D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5D2">
        <w:rPr>
          <w:rFonts w:ascii="Arial" w:hAnsi="Arial" w:cs="Arial"/>
          <w:bCs/>
          <w:i/>
          <w:sz w:val="24"/>
          <w:szCs w:val="24"/>
        </w:rPr>
        <w:t>(Наименование организации/индивидуального предпринимателя)</w:t>
      </w:r>
      <w:r w:rsidRPr="008835D2">
        <w:rPr>
          <w:rFonts w:ascii="Arial" w:hAnsi="Arial" w:cs="Arial"/>
          <w:bCs/>
          <w:sz w:val="24"/>
          <w:szCs w:val="24"/>
        </w:rPr>
        <w:t xml:space="preserve"> сообщает о своей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</w:t>
      </w:r>
      <w:bookmarkStart w:id="0" w:name="_Hlk11309937"/>
      <w:r w:rsidRPr="008835D2">
        <w:rPr>
          <w:rFonts w:ascii="Arial" w:hAnsi="Arial" w:cs="Arial"/>
          <w:bCs/>
          <w:sz w:val="24"/>
          <w:szCs w:val="24"/>
        </w:rPr>
        <w:t xml:space="preserve"> на </w:t>
      </w:r>
      <w:r w:rsidR="008A2729">
        <w:rPr>
          <w:rFonts w:ascii="Arial" w:hAnsi="Arial" w:cs="Arial"/>
          <w:bCs/>
          <w:sz w:val="24"/>
          <w:szCs w:val="24"/>
        </w:rPr>
        <w:t>дополнительных выборах депутатов Липецкого городского Совета депутатов пятого созыва по одномандатным избирательным округам №3 и №20</w:t>
      </w:r>
      <w:bookmarkEnd w:id="0"/>
      <w:r w:rsidRPr="008835D2">
        <w:rPr>
          <w:rFonts w:ascii="Arial" w:hAnsi="Arial" w:cs="Arial"/>
          <w:sz w:val="24"/>
          <w:szCs w:val="24"/>
        </w:rPr>
        <w:t>, назначенных на воскресенье, 8 сентября 2019 года</w:t>
      </w:r>
      <w:r w:rsidRPr="008835D2">
        <w:rPr>
          <w:rFonts w:ascii="Arial" w:hAnsi="Arial" w:cs="Arial"/>
          <w:bCs/>
          <w:sz w:val="24"/>
          <w:szCs w:val="24"/>
        </w:rPr>
        <w:t>. Размер и другие условия оплаты работ (услуг) следующие:</w:t>
      </w:r>
    </w:p>
    <w:p w:rsidR="008835D2" w:rsidRPr="008835D2" w:rsidRDefault="008835D2" w:rsidP="008835D2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8835D2">
        <w:rPr>
          <w:rFonts w:ascii="Arial" w:hAnsi="Arial" w:cs="Arial"/>
          <w:bCs/>
          <w:i/>
          <w:sz w:val="24"/>
          <w:szCs w:val="24"/>
        </w:rPr>
        <w:t>(перечислить услуги и стоимость)</w:t>
      </w:r>
    </w:p>
    <w:p w:rsidR="008835D2" w:rsidRPr="00205A23" w:rsidRDefault="008835D2" w:rsidP="008A2729">
      <w:pPr>
        <w:spacing w:after="0" w:line="240" w:lineRule="auto"/>
        <w:ind w:firstLine="709"/>
        <w:jc w:val="center"/>
        <w:rPr>
          <w:rFonts w:ascii="Arial" w:hAnsi="Arial" w:cs="Arial"/>
          <w:bCs/>
          <w:i/>
          <w:sz w:val="20"/>
          <w:szCs w:val="20"/>
        </w:rPr>
      </w:pPr>
      <w:r w:rsidRPr="00205A23">
        <w:rPr>
          <w:rFonts w:ascii="Arial" w:hAnsi="Arial" w:cs="Arial"/>
          <w:b/>
          <w:bCs/>
          <w:sz w:val="20"/>
          <w:szCs w:val="20"/>
        </w:rPr>
        <w:t xml:space="preserve">Образец </w:t>
      </w:r>
      <w:r w:rsidRPr="00205A23">
        <w:rPr>
          <w:rFonts w:ascii="Arial" w:hAnsi="Arial" w:cs="Arial"/>
          <w:b/>
          <w:sz w:val="20"/>
          <w:szCs w:val="20"/>
        </w:rPr>
        <w:t>уведомления о готовности организации, индивидуального предпринимателя выполнять работы (услуги) по изготовлению агитационных материалов зарегистрированным кандидатам для проведения предвыборной агитации</w:t>
      </w:r>
      <w:r w:rsidR="008A2729" w:rsidRPr="008A2729">
        <w:rPr>
          <w:rFonts w:ascii="Arial" w:hAnsi="Arial" w:cs="Arial"/>
          <w:b/>
          <w:sz w:val="20"/>
          <w:szCs w:val="20"/>
        </w:rPr>
        <w:t xml:space="preserve"> на дополнительных выборах депутатов Липецкого городского Совета депутатов пятого созыва по одномандатным избирательным округам №3 и №20</w:t>
      </w:r>
      <w:r w:rsidR="008A2729" w:rsidRPr="008A2729">
        <w:rPr>
          <w:rFonts w:ascii="Arial" w:hAnsi="Arial" w:cs="Arial"/>
          <w:b/>
          <w:sz w:val="20"/>
          <w:szCs w:val="20"/>
        </w:rPr>
        <w:t xml:space="preserve"> </w:t>
      </w:r>
      <w:r w:rsidRPr="00205A23">
        <w:rPr>
          <w:rFonts w:ascii="Arial" w:hAnsi="Arial" w:cs="Arial"/>
          <w:b/>
          <w:bCs/>
          <w:i/>
          <w:sz w:val="20"/>
          <w:szCs w:val="20"/>
        </w:rPr>
        <w:t xml:space="preserve">(представляется в </w:t>
      </w:r>
      <w:r w:rsidR="008A2729">
        <w:rPr>
          <w:rFonts w:ascii="Arial" w:hAnsi="Arial" w:cs="Arial"/>
          <w:b/>
          <w:bCs/>
          <w:i/>
          <w:sz w:val="20"/>
          <w:szCs w:val="20"/>
        </w:rPr>
        <w:t xml:space="preserve">территориальную </w:t>
      </w:r>
      <w:r w:rsidRPr="00205A23">
        <w:rPr>
          <w:rFonts w:ascii="Arial" w:hAnsi="Arial" w:cs="Arial"/>
          <w:b/>
          <w:bCs/>
          <w:i/>
          <w:sz w:val="20"/>
          <w:szCs w:val="20"/>
        </w:rPr>
        <w:t>избирательную комиссию</w:t>
      </w:r>
      <w:r w:rsidR="008A2729">
        <w:rPr>
          <w:rFonts w:ascii="Arial" w:hAnsi="Arial" w:cs="Arial"/>
          <w:b/>
          <w:bCs/>
          <w:i/>
          <w:sz w:val="20"/>
          <w:szCs w:val="20"/>
        </w:rPr>
        <w:t>№2 Октябрьского округа города Липецка</w:t>
      </w:r>
      <w:r w:rsidRPr="00205A23">
        <w:rPr>
          <w:rFonts w:ascii="Arial" w:hAnsi="Arial" w:cs="Arial"/>
          <w:b/>
          <w:bCs/>
          <w:i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835D2" w:rsidRPr="00205A23" w:rsidTr="00146181">
        <w:tc>
          <w:tcPr>
            <w:tcW w:w="4672" w:type="dxa"/>
          </w:tcPr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A23">
              <w:rPr>
                <w:rFonts w:ascii="Arial" w:hAnsi="Arial" w:cs="Arial"/>
                <w:sz w:val="20"/>
                <w:szCs w:val="20"/>
              </w:rPr>
              <w:t>Официальный бланк организации/индивидуального предпринимателя</w:t>
            </w:r>
          </w:p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A23">
              <w:rPr>
                <w:rFonts w:ascii="Arial" w:hAnsi="Arial" w:cs="Arial"/>
                <w:sz w:val="20"/>
                <w:szCs w:val="20"/>
              </w:rPr>
              <w:t>с датой и исходящим номером</w:t>
            </w:r>
          </w:p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A23">
              <w:rPr>
                <w:rFonts w:ascii="Arial" w:hAnsi="Arial" w:cs="Arial"/>
                <w:sz w:val="20"/>
                <w:szCs w:val="20"/>
              </w:rPr>
              <w:t>Председателю</w:t>
            </w:r>
          </w:p>
          <w:p w:rsidR="008A2729" w:rsidRDefault="008A2729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территориальной </w:t>
            </w:r>
            <w:r w:rsidR="008835D2" w:rsidRPr="00205A23">
              <w:rPr>
                <w:rFonts w:ascii="Arial" w:hAnsi="Arial" w:cs="Arial"/>
                <w:sz w:val="20"/>
                <w:szCs w:val="20"/>
              </w:rPr>
              <w:t xml:space="preserve">избирательной </w:t>
            </w:r>
          </w:p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A23">
              <w:rPr>
                <w:rFonts w:ascii="Arial" w:hAnsi="Arial" w:cs="Arial"/>
                <w:sz w:val="20"/>
                <w:szCs w:val="20"/>
              </w:rPr>
              <w:t>комиссии</w:t>
            </w:r>
            <w:r w:rsidR="008A2729">
              <w:rPr>
                <w:rFonts w:ascii="Arial" w:hAnsi="Arial" w:cs="Arial"/>
                <w:sz w:val="20"/>
                <w:szCs w:val="20"/>
              </w:rPr>
              <w:t xml:space="preserve"> №2 Октябрьского округа </w:t>
            </w:r>
          </w:p>
          <w:p w:rsidR="008835D2" w:rsidRPr="00205A23" w:rsidRDefault="008A2729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города Липецка</w:t>
            </w:r>
          </w:p>
          <w:p w:rsidR="008835D2" w:rsidRPr="00205A23" w:rsidRDefault="008A2729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С.В.Капцову</w:t>
            </w:r>
            <w:proofErr w:type="spellEnd"/>
          </w:p>
          <w:p w:rsidR="008835D2" w:rsidRPr="00205A23" w:rsidRDefault="008835D2" w:rsidP="00146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5D2" w:rsidRPr="00205A23" w:rsidRDefault="008835D2" w:rsidP="008835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5D2" w:rsidRPr="00205A23" w:rsidRDefault="008835D2" w:rsidP="008835D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5A23">
        <w:rPr>
          <w:rFonts w:ascii="Arial" w:hAnsi="Arial" w:cs="Arial"/>
          <w:b/>
          <w:sz w:val="20"/>
          <w:szCs w:val="20"/>
        </w:rPr>
        <w:t>УВЕДОМЛЕНИЕ</w:t>
      </w:r>
    </w:p>
    <w:p w:rsid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Организация/индивидуальный предприниматель: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1) наименование организации (полное наименование и краткое наименование) или фамилия, имя, отчество индивидуального предпринимателя______________________________________________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2) Свидетельство о </w:t>
      </w:r>
      <w:proofErr w:type="gramStart"/>
      <w:r w:rsidRPr="008835D2">
        <w:rPr>
          <w:rFonts w:ascii="Arial" w:hAnsi="Arial" w:cs="Arial"/>
          <w:sz w:val="20"/>
          <w:szCs w:val="20"/>
        </w:rPr>
        <w:t>регистрации:_</w:t>
      </w:r>
      <w:proofErr w:type="gramEnd"/>
      <w:r w:rsidRPr="008835D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3) ИНН _____________________________________________________________________________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4) Субъект РФ, в котором зарегистрирована организация (в котором проживает индивидуальный предприниматель) 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5) юридический адрес 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>6) почтовый адрес ___________________________________________________________________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7) контактные телефоны (с кодом </w:t>
      </w:r>
      <w:proofErr w:type="gramStart"/>
      <w:r w:rsidRPr="008835D2">
        <w:rPr>
          <w:rFonts w:ascii="Arial" w:hAnsi="Arial" w:cs="Arial"/>
          <w:sz w:val="20"/>
          <w:szCs w:val="20"/>
        </w:rPr>
        <w:t>города)_</w:t>
      </w:r>
      <w:proofErr w:type="gramEnd"/>
      <w:r w:rsidRPr="008835D2">
        <w:rPr>
          <w:rFonts w:ascii="Arial" w:hAnsi="Arial" w:cs="Arial"/>
          <w:sz w:val="20"/>
          <w:szCs w:val="20"/>
        </w:rPr>
        <w:t>_______________________________________________</w:t>
      </w:r>
    </w:p>
    <w:p w:rsidR="008835D2" w:rsidRPr="008835D2" w:rsidRDefault="008835D2" w:rsidP="008835D2">
      <w:pPr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8) адрес электронной почты ___________________________________________________________ </w:t>
      </w:r>
    </w:p>
    <w:p w:rsidR="008A2729" w:rsidRPr="008835D2" w:rsidRDefault="008A2729" w:rsidP="008A27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729">
        <w:rPr>
          <w:rFonts w:ascii="Arial" w:hAnsi="Arial" w:cs="Arial"/>
          <w:sz w:val="20"/>
          <w:szCs w:val="20"/>
        </w:rPr>
        <w:t xml:space="preserve">в соответствии с пунктом 1.1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53 Закона Липецкой области от 06 июня 2007 года № 60-ОЗ «О выборах депутатов представительных органов  муниципальных образований в Липецкой области, </w:t>
      </w:r>
    </w:p>
    <w:p w:rsidR="008835D2" w:rsidRPr="008835D2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35D2">
        <w:rPr>
          <w:rFonts w:ascii="Arial" w:hAnsi="Arial" w:cs="Arial"/>
          <w:sz w:val="20"/>
          <w:szCs w:val="20"/>
        </w:rPr>
        <w:t xml:space="preserve">уведомляет  </w:t>
      </w:r>
      <w:r w:rsidR="008A2729">
        <w:rPr>
          <w:rFonts w:ascii="Arial" w:hAnsi="Arial" w:cs="Arial"/>
          <w:sz w:val="20"/>
          <w:szCs w:val="20"/>
        </w:rPr>
        <w:t xml:space="preserve">территориальную </w:t>
      </w:r>
      <w:r w:rsidRPr="008835D2">
        <w:rPr>
          <w:rFonts w:ascii="Arial" w:hAnsi="Arial" w:cs="Arial"/>
          <w:sz w:val="20"/>
          <w:szCs w:val="20"/>
        </w:rPr>
        <w:t>избирательную комиссию</w:t>
      </w:r>
      <w:r w:rsidR="008A2729">
        <w:rPr>
          <w:rFonts w:ascii="Arial" w:hAnsi="Arial" w:cs="Arial"/>
          <w:sz w:val="20"/>
          <w:szCs w:val="20"/>
        </w:rPr>
        <w:t xml:space="preserve"> №2 Октябрьского округа города Липецка</w:t>
      </w:r>
      <w:bookmarkStart w:id="1" w:name="_GoBack"/>
      <w:bookmarkEnd w:id="1"/>
      <w:r w:rsidRPr="008835D2">
        <w:rPr>
          <w:rFonts w:ascii="Arial" w:hAnsi="Arial" w:cs="Arial"/>
          <w:sz w:val="20"/>
          <w:szCs w:val="20"/>
        </w:rPr>
        <w:t xml:space="preserve"> о готовности на равных условиях оплаты выполнить работы (оказать услуги) по изготовлению агитационных материалов зарегистрированным кандидатам для проведения предвыборной агитации на </w:t>
      </w:r>
      <w:r w:rsidR="008A2729">
        <w:rPr>
          <w:rFonts w:ascii="Arial" w:hAnsi="Arial" w:cs="Arial"/>
          <w:sz w:val="20"/>
          <w:szCs w:val="20"/>
        </w:rPr>
        <w:t xml:space="preserve">дополнительных выборах депутатов Липецкого городского Совета депутатов пятого созыва по одномандатным избирательным округам №3 и №20, назначенных на </w:t>
      </w:r>
      <w:r w:rsidRPr="008835D2">
        <w:rPr>
          <w:rFonts w:ascii="Arial" w:hAnsi="Arial" w:cs="Arial"/>
          <w:sz w:val="20"/>
          <w:szCs w:val="20"/>
        </w:rPr>
        <w:t>8 сентября 2019 года.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Сведения о размере и других условиях оплаты работ (услуг), опубликованы в периодическом печатном издании: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1) Наименование периодического печатного издания_________________________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2) Номер _________ дата _____________</w:t>
      </w:r>
    </w:p>
    <w:p w:rsidR="008835D2" w:rsidRPr="00205A23" w:rsidRDefault="008835D2" w:rsidP="008835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3) Тираж __________ экземпляров.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05A23">
        <w:rPr>
          <w:rFonts w:ascii="Arial" w:hAnsi="Arial" w:cs="Arial"/>
          <w:sz w:val="20"/>
          <w:szCs w:val="20"/>
        </w:rPr>
        <w:t>Приложение: экземпляр периодического печатного издания с опубликованными сведениями о размере и других условиях оплаты работ (услуг).</w:t>
      </w:r>
    </w:p>
    <w:p w:rsidR="008835D2" w:rsidRPr="00205A23" w:rsidRDefault="008835D2" w:rsidP="008835D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A327A" w:rsidRDefault="008835D2" w:rsidP="008835D2">
      <w:pPr>
        <w:spacing w:after="0" w:line="240" w:lineRule="auto"/>
        <w:ind w:firstLine="708"/>
        <w:jc w:val="both"/>
      </w:pPr>
      <w:r w:rsidRPr="00205A23">
        <w:rPr>
          <w:rFonts w:ascii="Arial" w:hAnsi="Arial" w:cs="Arial"/>
          <w:sz w:val="20"/>
          <w:szCs w:val="20"/>
        </w:rPr>
        <w:t>Должность, ФИО, подпись, печать</w:t>
      </w:r>
    </w:p>
    <w:sectPr w:rsidR="006A327A" w:rsidSect="008835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D2"/>
    <w:rsid w:val="000220F9"/>
    <w:rsid w:val="0004555D"/>
    <w:rsid w:val="00422018"/>
    <w:rsid w:val="004227BD"/>
    <w:rsid w:val="0063366E"/>
    <w:rsid w:val="006A327A"/>
    <w:rsid w:val="008835D2"/>
    <w:rsid w:val="008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A95B"/>
  <w15:chartTrackingRefBased/>
  <w15:docId w15:val="{4DC08036-E9F2-4323-9A8F-372215D0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User</cp:lastModifiedBy>
  <cp:revision>4</cp:revision>
  <cp:lastPrinted>2019-06-13T05:28:00Z</cp:lastPrinted>
  <dcterms:created xsi:type="dcterms:W3CDTF">2019-06-10T05:51:00Z</dcterms:created>
  <dcterms:modified xsi:type="dcterms:W3CDTF">2019-06-13T05:28:00Z</dcterms:modified>
</cp:coreProperties>
</file>